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8A83" w14:textId="292F8F4B" w:rsidR="00C917B5" w:rsidRPr="0085309F" w:rsidRDefault="00FA7AC7" w:rsidP="0006270C">
      <w:pPr>
        <w:shd w:val="clear" w:color="auto" w:fill="833C0B" w:themeFill="accent2" w:themeFillShade="80"/>
        <w:tabs>
          <w:tab w:val="left" w:pos="1565"/>
        </w:tabs>
        <w:spacing w:after="120" w:line="240" w:lineRule="auto"/>
        <w:rPr>
          <w:b/>
          <w:bCs/>
          <w:color w:val="FFFFFF" w:themeColor="background1"/>
          <w:sz w:val="28"/>
          <w:szCs w:val="28"/>
        </w:rPr>
      </w:pPr>
      <w:r>
        <w:rPr>
          <w:rFonts w:eastAsia="Times New Roman" w:cstheme="minorHAnsi"/>
          <w:noProof/>
          <w:sz w:val="24"/>
          <w:szCs w:val="24"/>
          <w:lang w:eastAsia="en-AU"/>
        </w:rPr>
        <mc:AlternateContent>
          <mc:Choice Requires="wpg">
            <w:drawing>
              <wp:anchor distT="0" distB="0" distL="114300" distR="114300" simplePos="0" relativeHeight="251658240" behindDoc="0" locked="0" layoutInCell="1" allowOverlap="1" wp14:anchorId="34C2146E" wp14:editId="585F6AA2">
                <wp:simplePos x="0" y="0"/>
                <wp:positionH relativeFrom="page">
                  <wp:posOffset>-8626</wp:posOffset>
                </wp:positionH>
                <wp:positionV relativeFrom="page">
                  <wp:posOffset>845389</wp:posOffset>
                </wp:positionV>
                <wp:extent cx="8127365" cy="902335"/>
                <wp:effectExtent l="0" t="0" r="6985"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7365" cy="902335"/>
                          <a:chOff x="0" y="-4412"/>
                          <a:chExt cx="12799" cy="1421"/>
                        </a:xfrm>
                      </wpg:grpSpPr>
                      <wps:wsp>
                        <wps:cNvPr id="12" name="docshape2"/>
                        <wps:cNvSpPr>
                          <a:spLocks noChangeArrowheads="1"/>
                        </wps:cNvSpPr>
                        <wps:spPr bwMode="auto">
                          <a:xfrm>
                            <a:off x="68" y="-4368"/>
                            <a:ext cx="10814" cy="82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1478" y="-4309"/>
                            <a:ext cx="491" cy="707"/>
                          </a:xfrm>
                          <a:custGeom>
                            <a:avLst/>
                            <a:gdLst>
                              <a:gd name="T0" fmla="+- 0 858 858"/>
                              <a:gd name="T1" fmla="*/ T0 w 583"/>
                              <a:gd name="T2" fmla="+- 0 2045 2045"/>
                              <a:gd name="T3" fmla="*/ 2045 h 840"/>
                              <a:gd name="T4" fmla="+- 0 858 858"/>
                              <a:gd name="T5" fmla="*/ T4 w 583"/>
                              <a:gd name="T6" fmla="+- 0 2885 2045"/>
                              <a:gd name="T7" fmla="*/ 2885 h 840"/>
                              <a:gd name="T8" fmla="+- 0 1440 858"/>
                              <a:gd name="T9" fmla="*/ T8 w 583"/>
                              <a:gd name="T10" fmla="+- 0 2465 2045"/>
                              <a:gd name="T11" fmla="*/ 2465 h 840"/>
                              <a:gd name="T12" fmla="+- 0 858 858"/>
                              <a:gd name="T13" fmla="*/ T12 w 583"/>
                              <a:gd name="T14" fmla="+- 0 2045 2045"/>
                              <a:gd name="T15" fmla="*/ 2045 h 840"/>
                            </a:gdLst>
                            <a:ahLst/>
                            <a:cxnLst>
                              <a:cxn ang="0">
                                <a:pos x="T1" y="T3"/>
                              </a:cxn>
                              <a:cxn ang="0">
                                <a:pos x="T5" y="T7"/>
                              </a:cxn>
                              <a:cxn ang="0">
                                <a:pos x="T9" y="T11"/>
                              </a:cxn>
                              <a:cxn ang="0">
                                <a:pos x="T13" y="T15"/>
                              </a:cxn>
                            </a:cxnLst>
                            <a:rect l="0" t="0" r="r" b="b"/>
                            <a:pathLst>
                              <a:path w="583" h="840">
                                <a:moveTo>
                                  <a:pt x="0" y="0"/>
                                </a:moveTo>
                                <a:lnTo>
                                  <a:pt x="0" y="840"/>
                                </a:lnTo>
                                <a:lnTo>
                                  <a:pt x="582" y="420"/>
                                </a:lnTo>
                                <a:lnTo>
                                  <a:pt x="0" y="0"/>
                                </a:lnTo>
                                <a:close/>
                              </a:path>
                            </a:pathLst>
                          </a:custGeom>
                          <a:solidFill>
                            <a:srgbClr val="F6BD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4"/>
                        <wps:cNvSpPr txBox="1">
                          <a:spLocks noChangeArrowheads="1"/>
                        </wps:cNvSpPr>
                        <wps:spPr bwMode="auto">
                          <a:xfrm>
                            <a:off x="0" y="-3508"/>
                            <a:ext cx="10827" cy="517"/>
                          </a:xfrm>
                          <a:prstGeom prst="rect">
                            <a:avLst/>
                          </a:prstGeom>
                          <a:solidFill>
                            <a:srgbClr val="804EA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FA36E" w14:textId="42AB0E8B"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7D6211">
                                <w:rPr>
                                  <w:rFonts w:ascii="Open Sans"/>
                                  <w:b/>
                                  <w:bCs/>
                                  <w:color w:val="FFFFFF" w:themeColor="background1"/>
                                  <w:sz w:val="28"/>
                                  <w:szCs w:val="28"/>
                                  <w:lang w:val="de-DE"/>
                                </w:rPr>
                                <w:t>List of Resources and Contacts</w:t>
                              </w:r>
                            </w:p>
                          </w:txbxContent>
                        </wps:txbx>
                        <wps:bodyPr rot="0" vert="horz" wrap="square" lIns="0" tIns="0" rIns="0" bIns="0" anchor="t" anchorCtr="0" upright="1">
                          <a:noAutofit/>
                        </wps:bodyPr>
                      </wps:wsp>
                      <wps:wsp>
                        <wps:cNvPr id="15" name="docshape5"/>
                        <wps:cNvSpPr txBox="1">
                          <a:spLocks noChangeArrowheads="1"/>
                        </wps:cNvSpPr>
                        <wps:spPr bwMode="auto">
                          <a:xfrm>
                            <a:off x="788" y="-4412"/>
                            <a:ext cx="12011" cy="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66CF" w14:textId="4248152D" w:rsidR="00FA7AC7" w:rsidRPr="00384AA1" w:rsidRDefault="00305CAE" w:rsidP="000F6493">
                              <w:pPr>
                                <w:spacing w:before="120" w:line="240" w:lineRule="auto"/>
                                <w:ind w:left="1548"/>
                                <w:rPr>
                                  <w:rFonts w:ascii="Open Sans"/>
                                  <w:b/>
                                  <w:sz w:val="44"/>
                                  <w:szCs w:val="44"/>
                                </w:rPr>
                              </w:pPr>
                              <w:r>
                                <w:rPr>
                                  <w:rFonts w:ascii="Open Sans Light"/>
                                  <w:sz w:val="44"/>
                                  <w:szCs w:val="44"/>
                                </w:rPr>
                                <w:t>Support</w:t>
                              </w:r>
                              <w:r w:rsidR="00B90B61">
                                <w:rPr>
                                  <w:rFonts w:ascii="Open Sans Light"/>
                                  <w:sz w:val="44"/>
                                  <w:szCs w:val="44"/>
                                </w:rPr>
                                <w:t xml:space="preserve">ing </w:t>
                              </w:r>
                              <w:r w:rsidR="00447BDA" w:rsidRPr="00384AA1">
                                <w:rPr>
                                  <w:rFonts w:ascii="Open Sans Light"/>
                                  <w:sz w:val="44"/>
                                  <w:szCs w:val="44"/>
                                </w:rPr>
                                <w:t>Human</w:t>
                              </w:r>
                              <w:r w:rsidR="00FA7AC7" w:rsidRPr="00384AA1">
                                <w:rPr>
                                  <w:rFonts w:ascii="Open Sans Light"/>
                                  <w:spacing w:val="-6"/>
                                  <w:sz w:val="44"/>
                                  <w:szCs w:val="44"/>
                                </w:rPr>
                                <w:t xml:space="preserve"> </w:t>
                              </w:r>
                              <w:r w:rsidR="00447BDA" w:rsidRPr="00384AA1">
                                <w:rPr>
                                  <w:rFonts w:ascii="Open Sans"/>
                                  <w:b/>
                                  <w:color w:val="F6BD17"/>
                                  <w:sz w:val="44"/>
                                  <w:szCs w:val="44"/>
                                </w:rPr>
                                <w:t>Resour</w:t>
                              </w:r>
                              <w:r w:rsidR="00E4012A" w:rsidRPr="00384AA1">
                                <w:rPr>
                                  <w:rFonts w:ascii="Open Sans"/>
                                  <w:b/>
                                  <w:color w:val="F6BD17"/>
                                  <w:sz w:val="44"/>
                                  <w:szCs w:val="44"/>
                                </w:rPr>
                                <w:t>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2146E" id="Group 11" o:spid="_x0000_s1026" style="position:absolute;margin-left:-.7pt;margin-top:66.55pt;width:639.95pt;height:71.05pt;z-index:251658240;mso-position-horizontal-relative:page;mso-position-vertical-relative:page" coordorigin=",-4412" coordsize="12799,1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">
                <v:rect id="docshape2" o:spid="_x0000_s1027" style="position:absolute;left:68;top:-4368;width:10814;height: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" fillcolor="#f8f8f8" stroked="f"/>
                <v:shape id="docshape3" o:spid="_x0000_s1028" style="position:absolute;left:1478;top:-4309;width:491;height:707;visibility:visible;mso-wrap-style:square;v-text-anchor:top" coordsize="58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" path="m,l,840,582,420,,xe" fillcolor="#f6bd17" stroked="f">
                  <v:path arrowok="t" o:connecttype="custom" o:connectlocs="0,1721;0,2428;490,2075;0,1721" o:connectangles="0,0,0,0"/>
                </v:shape>
                <v:shapetype id="_x0000_t202" coordsize="21600,21600" o:spt="202" path="m,l,21600r21600,l21600,xe">
                  <v:stroke joinstyle="miter"/>
                  <v:path gradientshapeok="t" o:connecttype="rect"/>
                </v:shapetype>
                <v:shape id="docshape4" o:spid="_x0000_s1029" type="#_x0000_t202" style="position:absolute;top:-3508;width:10827;height: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" fillcolor="#804ea7" stroked="f">
                  <v:textbox inset="0,0,0,0">
                    <w:txbxContent>
                      <w:p w14:paraId="0F5FA36E" w14:textId="42AB0E8B" w:rsidR="00FA7AC7" w:rsidRPr="00384AA1" w:rsidRDefault="00BF5410" w:rsidP="00FA7AC7">
                        <w:pPr>
                          <w:spacing w:line="429" w:lineRule="exact"/>
                          <w:ind w:left="1151"/>
                          <w:rPr>
                            <w:rFonts w:ascii="Open Sans"/>
                            <w:b/>
                            <w:color w:val="FFFFFF" w:themeColor="background1"/>
                            <w:sz w:val="24"/>
                            <w:szCs w:val="24"/>
                          </w:rPr>
                        </w:pPr>
                        <w:r>
                          <w:rPr>
                            <w:rFonts w:ascii="Open Sans"/>
                            <w:b/>
                            <w:color w:val="FFFFFF" w:themeColor="background1"/>
                            <w:sz w:val="24"/>
                            <w:szCs w:val="24"/>
                          </w:rPr>
                          <w:t xml:space="preserve">     </w:t>
                        </w:r>
                        <w:r w:rsidR="007D6211">
                          <w:rPr>
                            <w:rFonts w:ascii="Open Sans"/>
                            <w:b/>
                            <w:bCs/>
                            <w:color w:val="FFFFFF" w:themeColor="background1"/>
                            <w:sz w:val="28"/>
                            <w:szCs w:val="28"/>
                            <w:lang w:val="de-DE"/>
                          </w:rPr>
                          <w:t>List of Resources and Contacts</w:t>
                        </w:r>
                      </w:p>
                    </w:txbxContent>
                  </v:textbox>
                </v:shape>
                <v:shape id="docshape5" o:spid="_x0000_s1030" type="#_x0000_t202" style="position:absolute;left:788;top:-4412;width:12011;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30D66CF" w14:textId="4248152D" w:rsidR="00FA7AC7" w:rsidRPr="00384AA1" w:rsidRDefault="00305CAE" w:rsidP="000F6493">
                        <w:pPr>
                          <w:spacing w:before="120" w:line="240" w:lineRule="auto"/>
                          <w:ind w:left="1548"/>
                          <w:rPr>
                            <w:rFonts w:ascii="Open Sans"/>
                            <w:b/>
                            <w:sz w:val="44"/>
                            <w:szCs w:val="44"/>
                          </w:rPr>
                        </w:pPr>
                        <w:r>
                          <w:rPr>
                            <w:rFonts w:ascii="Open Sans Light"/>
                            <w:sz w:val="44"/>
                            <w:szCs w:val="44"/>
                          </w:rPr>
                          <w:t>Support</w:t>
                        </w:r>
                        <w:r w:rsidR="00B90B61">
                          <w:rPr>
                            <w:rFonts w:ascii="Open Sans Light"/>
                            <w:sz w:val="44"/>
                            <w:szCs w:val="44"/>
                          </w:rPr>
                          <w:t xml:space="preserve">ing </w:t>
                        </w:r>
                        <w:r w:rsidR="00447BDA" w:rsidRPr="00384AA1">
                          <w:rPr>
                            <w:rFonts w:ascii="Open Sans Light"/>
                            <w:sz w:val="44"/>
                            <w:szCs w:val="44"/>
                          </w:rPr>
                          <w:t>Human</w:t>
                        </w:r>
                        <w:r w:rsidR="00FA7AC7" w:rsidRPr="00384AA1">
                          <w:rPr>
                            <w:rFonts w:ascii="Open Sans Light"/>
                            <w:spacing w:val="-6"/>
                            <w:sz w:val="44"/>
                            <w:szCs w:val="44"/>
                          </w:rPr>
                          <w:t xml:space="preserve"> </w:t>
                        </w:r>
                        <w:r w:rsidR="00447BDA" w:rsidRPr="00384AA1">
                          <w:rPr>
                            <w:rFonts w:ascii="Open Sans"/>
                            <w:b/>
                            <w:color w:val="F6BD17"/>
                            <w:sz w:val="44"/>
                            <w:szCs w:val="44"/>
                          </w:rPr>
                          <w:t>Resour</w:t>
                        </w:r>
                        <w:r w:rsidR="00E4012A" w:rsidRPr="00384AA1">
                          <w:rPr>
                            <w:rFonts w:ascii="Open Sans"/>
                            <w:b/>
                            <w:color w:val="F6BD17"/>
                            <w:sz w:val="44"/>
                            <w:szCs w:val="44"/>
                          </w:rPr>
                          <w:t>ces</w:t>
                        </w:r>
                      </w:p>
                    </w:txbxContent>
                  </v:textbox>
                </v:shape>
                <w10:wrap anchorx="page" anchory="page"/>
              </v:group>
            </w:pict>
          </mc:Fallback>
        </mc:AlternateContent>
      </w:r>
      <w:r w:rsidR="0006270C">
        <w:rPr>
          <w:b/>
          <w:bCs/>
          <w:color w:val="FFFFFF" w:themeColor="background1"/>
          <w:sz w:val="28"/>
          <w:szCs w:val="28"/>
        </w:rPr>
        <w:tab/>
      </w:r>
    </w:p>
    <w:p w14:paraId="11E42C7A" w14:textId="0C2347EF" w:rsidR="003B7E91" w:rsidRDefault="003B7E91" w:rsidP="0085309F">
      <w:pPr>
        <w:spacing w:after="0" w:line="240" w:lineRule="auto"/>
      </w:pPr>
    </w:p>
    <w:p w14:paraId="4AE253E9" w14:textId="29A41AF4" w:rsidR="007107B5" w:rsidRDefault="007107B5" w:rsidP="00BE2B49">
      <w:pPr>
        <w:shd w:val="clear" w:color="auto" w:fill="FFFFFF"/>
        <w:spacing w:after="120" w:line="240" w:lineRule="auto"/>
        <w:jc w:val="both"/>
        <w:rPr>
          <w:rFonts w:eastAsia="Times New Roman" w:cstheme="minorHAnsi"/>
          <w:sz w:val="24"/>
          <w:szCs w:val="24"/>
          <w:lang w:eastAsia="en-AU"/>
        </w:rPr>
      </w:pPr>
    </w:p>
    <w:p w14:paraId="64C4EC1C" w14:textId="251C1C24" w:rsidR="007107B5" w:rsidRDefault="007107B5" w:rsidP="00BE2B49">
      <w:pPr>
        <w:shd w:val="clear" w:color="auto" w:fill="FFFFFF"/>
        <w:spacing w:after="120" w:line="240" w:lineRule="auto"/>
        <w:jc w:val="both"/>
        <w:rPr>
          <w:rFonts w:eastAsia="Times New Roman" w:cstheme="minorHAnsi"/>
          <w:sz w:val="24"/>
          <w:szCs w:val="24"/>
          <w:lang w:eastAsia="en-AU"/>
        </w:rPr>
      </w:pPr>
    </w:p>
    <w:p w14:paraId="08556BEE" w14:textId="77777777" w:rsidR="00AC5EDB" w:rsidRDefault="00AC5EDB" w:rsidP="001F1E10">
      <w:pPr>
        <w:spacing w:before="240" w:after="120" w:line="240" w:lineRule="auto"/>
        <w:rPr>
          <w:rFonts w:cstheme="minorHAnsi"/>
          <w:b/>
          <w:bCs/>
          <w:sz w:val="28"/>
          <w:szCs w:val="32"/>
        </w:rPr>
      </w:pPr>
      <w:r w:rsidRPr="004844A6">
        <w:rPr>
          <w:rFonts w:cstheme="minorHAnsi"/>
          <w:b/>
          <w:bCs/>
          <w:sz w:val="28"/>
          <w:szCs w:val="32"/>
        </w:rPr>
        <w:t>Human Resources Management</w:t>
      </w:r>
      <w:r>
        <w:rPr>
          <w:rFonts w:cstheme="minorHAnsi"/>
          <w:b/>
          <w:bCs/>
          <w:sz w:val="28"/>
          <w:szCs w:val="32"/>
        </w:rPr>
        <w:t xml:space="preserve"> &amp; Industrial Regulations </w:t>
      </w:r>
    </w:p>
    <w:p w14:paraId="624617AE" w14:textId="742C863C" w:rsidR="00AC5EDB" w:rsidRPr="00D66375" w:rsidRDefault="00AC5EDB" w:rsidP="005B5D10">
      <w:pPr>
        <w:pStyle w:val="BulletedList"/>
        <w:spacing w:after="120" w:line="240" w:lineRule="auto"/>
        <w:rPr>
          <w:rFonts w:asciiTheme="minorHAnsi" w:hAnsiTheme="minorHAnsi" w:cstheme="minorHAnsi"/>
          <w:bCs/>
          <w:sz w:val="22"/>
          <w:szCs w:val="22"/>
        </w:rPr>
      </w:pPr>
      <w:r>
        <w:rPr>
          <w:rFonts w:asciiTheme="minorHAnsi" w:hAnsiTheme="minorHAnsi" w:cstheme="minorHAnsi"/>
          <w:bCs/>
          <w:sz w:val="22"/>
          <w:szCs w:val="22"/>
        </w:rPr>
        <w:t>In Western Australia, some employers are covered by</w:t>
      </w:r>
      <w:r w:rsidRPr="00D66375">
        <w:rPr>
          <w:rFonts w:asciiTheme="minorHAnsi" w:hAnsiTheme="minorHAnsi" w:cstheme="minorHAnsi"/>
          <w:bCs/>
          <w:sz w:val="22"/>
          <w:szCs w:val="22"/>
        </w:rPr>
        <w:t xml:space="preserve"> the Federal workplace relations law in the Fair Work Act 2009 (C</w:t>
      </w:r>
      <w:r>
        <w:rPr>
          <w:rFonts w:asciiTheme="minorHAnsi" w:hAnsiTheme="minorHAnsi" w:cstheme="minorHAnsi"/>
          <w:bCs/>
          <w:sz w:val="22"/>
          <w:szCs w:val="22"/>
        </w:rPr>
        <w:t>l</w:t>
      </w:r>
      <w:r w:rsidRPr="00D66375">
        <w:rPr>
          <w:rFonts w:asciiTheme="minorHAnsi" w:hAnsiTheme="minorHAnsi" w:cstheme="minorHAnsi"/>
          <w:bCs/>
          <w:sz w:val="22"/>
          <w:szCs w:val="22"/>
        </w:rPr>
        <w:t>th), w</w:t>
      </w:r>
      <w:r w:rsidR="00DE0D2D">
        <w:rPr>
          <w:rFonts w:asciiTheme="minorHAnsi" w:hAnsiTheme="minorHAnsi" w:cstheme="minorHAnsi"/>
          <w:bCs/>
          <w:sz w:val="22"/>
          <w:szCs w:val="22"/>
        </w:rPr>
        <w:t>hile</w:t>
      </w:r>
      <w:r w:rsidRPr="00D66375">
        <w:rPr>
          <w:rFonts w:asciiTheme="minorHAnsi" w:hAnsiTheme="minorHAnsi" w:cstheme="minorHAnsi"/>
          <w:bCs/>
          <w:sz w:val="22"/>
          <w:szCs w:val="22"/>
        </w:rPr>
        <w:t xml:space="preserve"> other</w:t>
      </w:r>
      <w:r>
        <w:rPr>
          <w:rFonts w:asciiTheme="minorHAnsi" w:hAnsiTheme="minorHAnsi" w:cstheme="minorHAnsi"/>
          <w:bCs/>
          <w:sz w:val="22"/>
          <w:szCs w:val="22"/>
        </w:rPr>
        <w:t xml:space="preserve"> employers come under</w:t>
      </w:r>
      <w:r w:rsidRPr="00D66375">
        <w:rPr>
          <w:rFonts w:asciiTheme="minorHAnsi" w:hAnsiTheme="minorHAnsi" w:cstheme="minorHAnsi"/>
          <w:bCs/>
          <w:sz w:val="22"/>
          <w:szCs w:val="22"/>
        </w:rPr>
        <w:t xml:space="preserve"> the WA state system. </w:t>
      </w:r>
      <w:r>
        <w:rPr>
          <w:rFonts w:asciiTheme="minorHAnsi" w:hAnsiTheme="minorHAnsi" w:cstheme="minorHAnsi"/>
          <w:bCs/>
          <w:sz w:val="22"/>
          <w:szCs w:val="22"/>
        </w:rPr>
        <w:t>Which</w:t>
      </w:r>
      <w:r w:rsidRPr="00D66375">
        <w:rPr>
          <w:rFonts w:asciiTheme="minorHAnsi" w:hAnsiTheme="minorHAnsi" w:cstheme="minorHAnsi"/>
          <w:bCs/>
          <w:sz w:val="22"/>
          <w:szCs w:val="22"/>
        </w:rPr>
        <w:t xml:space="preserve"> legislation set</w:t>
      </w:r>
      <w:r>
        <w:rPr>
          <w:rFonts w:asciiTheme="minorHAnsi" w:hAnsiTheme="minorHAnsi" w:cstheme="minorHAnsi"/>
          <w:bCs/>
          <w:sz w:val="22"/>
          <w:szCs w:val="22"/>
        </w:rPr>
        <w:t>s</w:t>
      </w:r>
      <w:r w:rsidRPr="00D66375">
        <w:rPr>
          <w:rFonts w:asciiTheme="minorHAnsi" w:hAnsiTheme="minorHAnsi" w:cstheme="minorHAnsi"/>
          <w:bCs/>
          <w:sz w:val="22"/>
          <w:szCs w:val="22"/>
        </w:rPr>
        <w:t xml:space="preserve"> the minimum terms and conditions for the employees of your organisation will depend on </w:t>
      </w:r>
      <w:proofErr w:type="gramStart"/>
      <w:r>
        <w:rPr>
          <w:rFonts w:asciiTheme="minorHAnsi" w:hAnsiTheme="minorHAnsi" w:cstheme="minorHAnsi"/>
          <w:bCs/>
          <w:sz w:val="22"/>
          <w:szCs w:val="22"/>
        </w:rPr>
        <w:t>a number of</w:t>
      </w:r>
      <w:proofErr w:type="gramEnd"/>
      <w:r>
        <w:rPr>
          <w:rFonts w:asciiTheme="minorHAnsi" w:hAnsiTheme="minorHAnsi" w:cstheme="minorHAnsi"/>
          <w:bCs/>
          <w:sz w:val="22"/>
          <w:szCs w:val="22"/>
        </w:rPr>
        <w:t xml:space="preserve"> things, including whether your organisation </w:t>
      </w:r>
      <w:r w:rsidRPr="00D66375">
        <w:rPr>
          <w:rFonts w:asciiTheme="minorHAnsi" w:hAnsiTheme="minorHAnsi" w:cstheme="minorHAnsi"/>
          <w:bCs/>
          <w:sz w:val="22"/>
          <w:szCs w:val="22"/>
        </w:rPr>
        <w:t xml:space="preserve">is a ‘national system employer’, which is based on whether your organisation can be classified as a ‘trading corporation’. There are </w:t>
      </w:r>
      <w:proofErr w:type="gramStart"/>
      <w:r w:rsidRPr="00D66375">
        <w:rPr>
          <w:rFonts w:asciiTheme="minorHAnsi" w:hAnsiTheme="minorHAnsi" w:cstheme="minorHAnsi"/>
          <w:bCs/>
          <w:sz w:val="22"/>
          <w:szCs w:val="22"/>
        </w:rPr>
        <w:t>a number of</w:t>
      </w:r>
      <w:proofErr w:type="gramEnd"/>
      <w:r w:rsidRPr="00D66375">
        <w:rPr>
          <w:rFonts w:asciiTheme="minorHAnsi" w:hAnsiTheme="minorHAnsi" w:cstheme="minorHAnsi"/>
          <w:bCs/>
          <w:sz w:val="22"/>
          <w:szCs w:val="22"/>
        </w:rPr>
        <w:t xml:space="preserve"> nuances to this test. It is important to get legal advice if you are not sure</w:t>
      </w:r>
      <w:r>
        <w:rPr>
          <w:rFonts w:asciiTheme="minorHAnsi" w:hAnsiTheme="minorHAnsi" w:cstheme="minorHAnsi"/>
          <w:bCs/>
          <w:sz w:val="22"/>
          <w:szCs w:val="22"/>
        </w:rPr>
        <w:t xml:space="preserve"> which applies</w:t>
      </w:r>
      <w:r w:rsidRPr="00D66375">
        <w:rPr>
          <w:rFonts w:asciiTheme="minorHAnsi" w:hAnsiTheme="minorHAnsi" w:cstheme="minorHAnsi"/>
          <w:bCs/>
          <w:sz w:val="22"/>
          <w:szCs w:val="22"/>
        </w:rPr>
        <w:t xml:space="preserve">. </w:t>
      </w:r>
    </w:p>
    <w:p w14:paraId="50B748A5" w14:textId="7CFF19A9" w:rsidR="00AC5EDB" w:rsidRPr="00FC5730" w:rsidRDefault="00AC5EDB" w:rsidP="005B5D10">
      <w:pPr>
        <w:pStyle w:val="BulletedList"/>
        <w:spacing w:after="120" w:line="240" w:lineRule="auto"/>
        <w:rPr>
          <w:rFonts w:asciiTheme="minorHAnsi" w:hAnsiTheme="minorHAnsi" w:cstheme="minorHAnsi"/>
          <w:bCs/>
          <w:sz w:val="22"/>
          <w:szCs w:val="22"/>
        </w:rPr>
      </w:pPr>
      <w:r w:rsidRPr="00FC5730">
        <w:rPr>
          <w:rFonts w:asciiTheme="minorHAnsi" w:hAnsiTheme="minorHAnsi" w:cstheme="minorHAnsi"/>
          <w:bCs/>
          <w:sz w:val="22"/>
          <w:szCs w:val="22"/>
        </w:rPr>
        <w:t>The resources</w:t>
      </w:r>
      <w:r>
        <w:rPr>
          <w:rFonts w:asciiTheme="minorHAnsi" w:hAnsiTheme="minorHAnsi" w:cstheme="minorHAnsi"/>
          <w:bCs/>
          <w:sz w:val="22"/>
          <w:szCs w:val="22"/>
        </w:rPr>
        <w:t xml:space="preserve"> listed</w:t>
      </w:r>
      <w:r w:rsidRPr="00FC5730">
        <w:rPr>
          <w:rFonts w:asciiTheme="minorHAnsi" w:hAnsiTheme="minorHAnsi" w:cstheme="minorHAnsi"/>
          <w:bCs/>
          <w:sz w:val="22"/>
          <w:szCs w:val="22"/>
        </w:rPr>
        <w:t xml:space="preserve"> in this document are a starting point to </w:t>
      </w:r>
      <w:r w:rsidR="003621C8">
        <w:rPr>
          <w:rFonts w:asciiTheme="minorHAnsi" w:hAnsiTheme="minorHAnsi" w:cstheme="minorHAnsi"/>
          <w:bCs/>
          <w:sz w:val="22"/>
          <w:szCs w:val="22"/>
        </w:rPr>
        <w:t>help address</w:t>
      </w:r>
      <w:r w:rsidRPr="00FC5730">
        <w:rPr>
          <w:rFonts w:asciiTheme="minorHAnsi" w:hAnsiTheme="minorHAnsi" w:cstheme="minorHAnsi"/>
          <w:bCs/>
          <w:sz w:val="22"/>
          <w:szCs w:val="22"/>
        </w:rPr>
        <w:t xml:space="preserve"> the basics. </w:t>
      </w:r>
    </w:p>
    <w:tbl>
      <w:tblPr>
        <w:tblStyle w:val="TableGrid"/>
        <w:tblW w:w="10349" w:type="dxa"/>
        <w:tblInd w:w="-147" w:type="dxa"/>
        <w:tblLook w:val="04A0" w:firstRow="1" w:lastRow="0" w:firstColumn="1" w:lastColumn="0" w:noHBand="0" w:noVBand="1"/>
      </w:tblPr>
      <w:tblGrid>
        <w:gridCol w:w="10349"/>
      </w:tblGrid>
      <w:tr w:rsidR="00AC5EDB" w:rsidRPr="00EB12CB" w14:paraId="346EC954" w14:textId="77777777" w:rsidTr="001334C9">
        <w:trPr>
          <w:trHeight w:val="553"/>
        </w:trPr>
        <w:tc>
          <w:tcPr>
            <w:tcW w:w="10349" w:type="dxa"/>
            <w:shd w:val="clear" w:color="auto" w:fill="D9D9D9" w:themeFill="background1" w:themeFillShade="D9"/>
          </w:tcPr>
          <w:p w14:paraId="2A9BC203" w14:textId="77777777" w:rsidR="00AC5EDB" w:rsidRPr="00BC4B53" w:rsidRDefault="00AC5EDB" w:rsidP="003621C8">
            <w:pPr>
              <w:spacing w:before="60"/>
              <w:rPr>
                <w:rFonts w:cstheme="minorHAnsi"/>
                <w:b/>
                <w:bCs/>
                <w:color w:val="804EA7"/>
              </w:rPr>
            </w:pPr>
            <w:r w:rsidRPr="00BC4B53">
              <w:rPr>
                <w:rFonts w:cstheme="minorHAnsi"/>
                <w:b/>
                <w:bCs/>
                <w:color w:val="804EA7"/>
                <w:sz w:val="24"/>
                <w:szCs w:val="24"/>
              </w:rPr>
              <w:t>Government provided information services</w:t>
            </w:r>
          </w:p>
        </w:tc>
      </w:tr>
      <w:tr w:rsidR="00AC5EDB" w:rsidRPr="00414DBF" w14:paraId="6452D9AF" w14:textId="77777777" w:rsidTr="001334C9">
        <w:trPr>
          <w:trHeight w:val="259"/>
        </w:trPr>
        <w:tc>
          <w:tcPr>
            <w:tcW w:w="10349" w:type="dxa"/>
          </w:tcPr>
          <w:p w14:paraId="192E65FF" w14:textId="77777777" w:rsidR="00AC5EDB" w:rsidRDefault="00AC5EDB" w:rsidP="00CD3A01">
            <w:pPr>
              <w:pStyle w:val="BulletedList"/>
              <w:spacing w:before="60" w:after="120" w:line="240" w:lineRule="auto"/>
              <w:rPr>
                <w:rFonts w:asciiTheme="minorHAnsi" w:hAnsiTheme="minorHAnsi" w:cstheme="minorHAnsi"/>
                <w:b/>
                <w:bCs/>
                <w:sz w:val="22"/>
                <w:szCs w:val="22"/>
              </w:rPr>
            </w:pPr>
            <w:r w:rsidRPr="00414DBF">
              <w:rPr>
                <w:rFonts w:asciiTheme="minorHAnsi" w:hAnsiTheme="minorHAnsi" w:cstheme="minorHAnsi"/>
                <w:b/>
                <w:bCs/>
                <w:sz w:val="22"/>
                <w:szCs w:val="22"/>
              </w:rPr>
              <w:t>Fair Work Ombudsman</w:t>
            </w:r>
            <w:r>
              <w:rPr>
                <w:rFonts w:asciiTheme="minorHAnsi" w:hAnsiTheme="minorHAnsi" w:cstheme="minorHAnsi"/>
                <w:b/>
                <w:bCs/>
                <w:sz w:val="22"/>
                <w:szCs w:val="22"/>
              </w:rPr>
              <w:t xml:space="preserve"> </w:t>
            </w:r>
          </w:p>
          <w:p w14:paraId="6F7514BC" w14:textId="77777777" w:rsidR="00AC5EDB" w:rsidRPr="002F6B4E" w:rsidRDefault="00AC5EDB" w:rsidP="00514821">
            <w:pPr>
              <w:pStyle w:val="BulletedList"/>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Advice for organisations that operate under the Federal Fairwork Act (2009) </w:t>
            </w:r>
            <w:hyperlink r:id="rId11" w:history="1">
              <w:r w:rsidRPr="00EB12CB">
                <w:rPr>
                  <w:rStyle w:val="Hyperlink"/>
                  <w:rFonts w:asciiTheme="minorHAnsi" w:hAnsiTheme="minorHAnsi" w:cstheme="minorHAnsi"/>
                  <w:sz w:val="22"/>
                  <w:szCs w:val="22"/>
                </w:rPr>
                <w:t>https://www.fairwork.gov.au/</w:t>
              </w:r>
            </w:hyperlink>
          </w:p>
          <w:p w14:paraId="728D446B" w14:textId="77777777" w:rsidR="00AC5EDB" w:rsidRPr="00EB12CB" w:rsidRDefault="00AC5EDB" w:rsidP="00805042">
            <w:pPr>
              <w:pStyle w:val="BulletedList"/>
              <w:spacing w:after="0" w:line="240" w:lineRule="auto"/>
              <w:rPr>
                <w:rFonts w:asciiTheme="minorHAnsi" w:hAnsiTheme="minorHAnsi" w:cstheme="minorHAnsi"/>
                <w:sz w:val="22"/>
                <w:szCs w:val="22"/>
              </w:rPr>
            </w:pPr>
            <w:r>
              <w:rPr>
                <w:rFonts w:asciiTheme="minorHAnsi" w:hAnsiTheme="minorHAnsi" w:cstheme="minorHAnsi"/>
                <w:sz w:val="22"/>
                <w:szCs w:val="22"/>
              </w:rPr>
              <w:t>I</w:t>
            </w:r>
            <w:r w:rsidRPr="00EB12CB">
              <w:rPr>
                <w:rFonts w:asciiTheme="minorHAnsi" w:hAnsiTheme="minorHAnsi" w:cstheme="minorHAnsi"/>
                <w:sz w:val="22"/>
                <w:szCs w:val="22"/>
              </w:rPr>
              <w:t>nformation and advice about your workplace rights and obligations</w:t>
            </w:r>
          </w:p>
          <w:p w14:paraId="3086BA61" w14:textId="77777777" w:rsidR="00AC5EDB" w:rsidRPr="00EB12CB" w:rsidRDefault="00AC5EDB" w:rsidP="00AC5EDB">
            <w:pPr>
              <w:pStyle w:val="ListParagraph"/>
              <w:numPr>
                <w:ilvl w:val="0"/>
                <w:numId w:val="39"/>
              </w:numPr>
              <w:contextualSpacing w:val="0"/>
              <w:jc w:val="both"/>
              <w:rPr>
                <w:rFonts w:cstheme="minorHAnsi"/>
              </w:rPr>
            </w:pPr>
            <w:r w:rsidRPr="00EB12CB">
              <w:rPr>
                <w:rFonts w:cstheme="minorHAnsi"/>
              </w:rPr>
              <w:t>Guides:</w:t>
            </w:r>
          </w:p>
          <w:p w14:paraId="3BA8D84E" w14:textId="77777777" w:rsidR="00AC5EDB" w:rsidRPr="00EB12CB" w:rsidRDefault="00AC5EDB" w:rsidP="00AC5EDB">
            <w:pPr>
              <w:pStyle w:val="ListParagraph"/>
              <w:numPr>
                <w:ilvl w:val="1"/>
                <w:numId w:val="40"/>
              </w:numPr>
              <w:contextualSpacing w:val="0"/>
              <w:jc w:val="both"/>
              <w:rPr>
                <w:rFonts w:cstheme="minorHAnsi"/>
              </w:rPr>
            </w:pPr>
            <w:r w:rsidRPr="00EB12CB">
              <w:rPr>
                <w:rFonts w:cstheme="minorHAnsi"/>
              </w:rPr>
              <w:t>For Employees: A guide to starting a new job</w:t>
            </w:r>
          </w:p>
          <w:p w14:paraId="577F0399" w14:textId="77777777" w:rsidR="00AC5EDB" w:rsidRPr="00EB12CB" w:rsidRDefault="00AC5EDB" w:rsidP="00AC5EDB">
            <w:pPr>
              <w:pStyle w:val="ListParagraph"/>
              <w:numPr>
                <w:ilvl w:val="1"/>
                <w:numId w:val="40"/>
              </w:numPr>
              <w:contextualSpacing w:val="0"/>
              <w:jc w:val="both"/>
              <w:rPr>
                <w:rFonts w:cstheme="minorHAnsi"/>
              </w:rPr>
            </w:pPr>
            <w:r w:rsidRPr="00EB12CB">
              <w:rPr>
                <w:rFonts w:cstheme="minorHAnsi"/>
              </w:rPr>
              <w:t xml:space="preserve">For Employers: </w:t>
            </w:r>
            <w:r>
              <w:rPr>
                <w:rFonts w:cstheme="minorHAnsi"/>
              </w:rPr>
              <w:t>A guide for e</w:t>
            </w:r>
            <w:r w:rsidRPr="00EB12CB">
              <w:rPr>
                <w:rFonts w:cstheme="minorHAnsi"/>
              </w:rPr>
              <w:t xml:space="preserve">nding </w:t>
            </w:r>
            <w:r>
              <w:rPr>
                <w:rFonts w:cstheme="minorHAnsi"/>
              </w:rPr>
              <w:t>e</w:t>
            </w:r>
            <w:r w:rsidRPr="00EB12CB">
              <w:rPr>
                <w:rFonts w:cstheme="minorHAnsi"/>
              </w:rPr>
              <w:t>mployment</w:t>
            </w:r>
          </w:p>
          <w:p w14:paraId="3EB9E790" w14:textId="77777777" w:rsidR="00AC5EDB" w:rsidRPr="00EB12CB" w:rsidRDefault="00AC5EDB" w:rsidP="00AC5EDB">
            <w:pPr>
              <w:pStyle w:val="ListParagraph"/>
              <w:numPr>
                <w:ilvl w:val="1"/>
                <w:numId w:val="40"/>
              </w:numPr>
              <w:contextualSpacing w:val="0"/>
              <w:jc w:val="both"/>
              <w:rPr>
                <w:rFonts w:cstheme="minorHAnsi"/>
              </w:rPr>
            </w:pPr>
            <w:r w:rsidRPr="00EB12CB">
              <w:rPr>
                <w:rFonts w:cstheme="minorHAnsi"/>
              </w:rPr>
              <w:t>For Employers: A guide to hiring new Aboriginal and Torres Strait Islander employees</w:t>
            </w:r>
          </w:p>
          <w:p w14:paraId="7CF55720" w14:textId="77777777" w:rsidR="00AC5EDB" w:rsidRPr="00EB12CB" w:rsidRDefault="00AC5EDB" w:rsidP="00AC5EDB">
            <w:pPr>
              <w:pStyle w:val="ListParagraph"/>
              <w:numPr>
                <w:ilvl w:val="0"/>
                <w:numId w:val="39"/>
              </w:numPr>
              <w:contextualSpacing w:val="0"/>
              <w:jc w:val="both"/>
              <w:rPr>
                <w:rFonts w:cstheme="minorHAnsi"/>
              </w:rPr>
            </w:pPr>
            <w:r w:rsidRPr="00EB12CB">
              <w:rPr>
                <w:rFonts w:cstheme="minorHAnsi"/>
              </w:rPr>
              <w:t>Online learning centre</w:t>
            </w:r>
            <w:r>
              <w:rPr>
                <w:rFonts w:cstheme="minorHAnsi"/>
              </w:rPr>
              <w:t>.</w:t>
            </w:r>
            <w:r w:rsidRPr="00EB12CB">
              <w:rPr>
                <w:rFonts w:cstheme="minorHAnsi"/>
              </w:rPr>
              <w:t xml:space="preserve"> </w:t>
            </w:r>
            <w:r>
              <w:rPr>
                <w:rFonts w:cstheme="minorHAnsi"/>
              </w:rPr>
              <w:t>Free and interactive online</w:t>
            </w:r>
            <w:r w:rsidRPr="00EB12CB">
              <w:rPr>
                <w:rFonts w:cstheme="minorHAnsi"/>
              </w:rPr>
              <w:t xml:space="preserve"> courses</w:t>
            </w:r>
            <w:r>
              <w:rPr>
                <w:rFonts w:cstheme="minorHAnsi"/>
              </w:rPr>
              <w:t xml:space="preserve"> that </w:t>
            </w:r>
            <w:r w:rsidRPr="00EB12CB">
              <w:rPr>
                <w:rFonts w:cstheme="minorHAnsi"/>
              </w:rPr>
              <w:t xml:space="preserve">take 20 - 40 minutes to complete. </w:t>
            </w:r>
            <w:r>
              <w:rPr>
                <w:rFonts w:cstheme="minorHAnsi"/>
              </w:rPr>
              <w:t>A</w:t>
            </w:r>
            <w:r w:rsidRPr="00EB12CB">
              <w:rPr>
                <w:rFonts w:cstheme="minorHAnsi"/>
              </w:rPr>
              <w:t>ccess them from your computer</w:t>
            </w:r>
            <w:r>
              <w:rPr>
                <w:rFonts w:cstheme="minorHAnsi"/>
              </w:rPr>
              <w:t xml:space="preserve">, </w:t>
            </w:r>
            <w:proofErr w:type="gramStart"/>
            <w:r w:rsidRPr="00EB12CB">
              <w:rPr>
                <w:rFonts w:cstheme="minorHAnsi"/>
              </w:rPr>
              <w:t>tablet</w:t>
            </w:r>
            <w:proofErr w:type="gramEnd"/>
            <w:r w:rsidRPr="00EB12CB">
              <w:rPr>
                <w:rFonts w:cstheme="minorHAnsi"/>
              </w:rPr>
              <w:t xml:space="preserve"> </w:t>
            </w:r>
            <w:r>
              <w:rPr>
                <w:rFonts w:cstheme="minorHAnsi"/>
              </w:rPr>
              <w:t>or</w:t>
            </w:r>
            <w:r w:rsidRPr="00EB12CB">
              <w:rPr>
                <w:rFonts w:cstheme="minorHAnsi"/>
              </w:rPr>
              <w:t xml:space="preserve"> mobile</w:t>
            </w:r>
            <w:r>
              <w:rPr>
                <w:rFonts w:cstheme="minorHAnsi"/>
              </w:rPr>
              <w:t xml:space="preserve"> phone</w:t>
            </w:r>
            <w:r w:rsidRPr="00EB12CB">
              <w:rPr>
                <w:rFonts w:cstheme="minorHAnsi"/>
              </w:rPr>
              <w:t>.</w:t>
            </w:r>
          </w:p>
          <w:p w14:paraId="6B1C6254" w14:textId="77777777" w:rsidR="00AC5EDB" w:rsidRPr="00EB12CB" w:rsidRDefault="00AC5EDB" w:rsidP="00AC5EDB">
            <w:pPr>
              <w:pStyle w:val="ListParagraph"/>
              <w:numPr>
                <w:ilvl w:val="1"/>
                <w:numId w:val="39"/>
              </w:numPr>
              <w:contextualSpacing w:val="0"/>
              <w:jc w:val="both"/>
              <w:rPr>
                <w:rFonts w:cstheme="minorHAnsi"/>
              </w:rPr>
            </w:pPr>
            <w:r w:rsidRPr="00EB12CB">
              <w:rPr>
                <w:rFonts w:cstheme="minorHAnsi"/>
              </w:rPr>
              <w:t>Courses for employers:</w:t>
            </w:r>
          </w:p>
          <w:p w14:paraId="3AF52C86" w14:textId="77777777" w:rsidR="00AC5EDB" w:rsidRPr="00EB12CB" w:rsidRDefault="00AC5EDB" w:rsidP="00AC5EDB">
            <w:pPr>
              <w:pStyle w:val="ListParagraph"/>
              <w:numPr>
                <w:ilvl w:val="1"/>
                <w:numId w:val="41"/>
              </w:numPr>
              <w:ind w:left="1880"/>
              <w:jc w:val="both"/>
              <w:rPr>
                <w:rFonts w:cstheme="minorHAnsi"/>
              </w:rPr>
            </w:pPr>
            <w:r w:rsidRPr="00EB12CB">
              <w:rPr>
                <w:rFonts w:cstheme="minorHAnsi"/>
              </w:rPr>
              <w:t>Record-keeping and pay slips</w:t>
            </w:r>
          </w:p>
          <w:p w14:paraId="6AB9DBD5" w14:textId="612CCBB7" w:rsidR="00AC5EDB" w:rsidRPr="00EB12CB" w:rsidRDefault="00AC5EDB" w:rsidP="00AC5EDB">
            <w:pPr>
              <w:pStyle w:val="ListParagraph"/>
              <w:numPr>
                <w:ilvl w:val="1"/>
                <w:numId w:val="41"/>
              </w:numPr>
              <w:ind w:left="1880"/>
              <w:jc w:val="both"/>
              <w:rPr>
                <w:rFonts w:cstheme="minorHAnsi"/>
              </w:rPr>
            </w:pPr>
            <w:r w:rsidRPr="00EB12CB">
              <w:rPr>
                <w:rFonts w:cstheme="minorHAnsi"/>
              </w:rPr>
              <w:t>Managing employees</w:t>
            </w:r>
            <w:r w:rsidR="00F06BA7">
              <w:rPr>
                <w:rFonts w:cstheme="minorHAnsi"/>
              </w:rPr>
              <w:t xml:space="preserve"> and employee performance</w:t>
            </w:r>
          </w:p>
          <w:p w14:paraId="77335B55" w14:textId="77777777" w:rsidR="00AC5EDB" w:rsidRPr="00EB12CB" w:rsidRDefault="00AC5EDB" w:rsidP="00AC5EDB">
            <w:pPr>
              <w:pStyle w:val="ListParagraph"/>
              <w:numPr>
                <w:ilvl w:val="1"/>
                <w:numId w:val="41"/>
              </w:numPr>
              <w:ind w:left="1880"/>
              <w:jc w:val="both"/>
              <w:rPr>
                <w:rFonts w:cstheme="minorHAnsi"/>
              </w:rPr>
            </w:pPr>
            <w:r w:rsidRPr="00EB12CB">
              <w:rPr>
                <w:rFonts w:cstheme="minorHAnsi"/>
              </w:rPr>
              <w:t>Workplace flexibility</w:t>
            </w:r>
          </w:p>
          <w:p w14:paraId="0843CDBC" w14:textId="77777777" w:rsidR="00AC5EDB" w:rsidRPr="00EB12CB" w:rsidRDefault="00AC5EDB" w:rsidP="00AC5EDB">
            <w:pPr>
              <w:pStyle w:val="ListParagraph"/>
              <w:numPr>
                <w:ilvl w:val="1"/>
                <w:numId w:val="41"/>
              </w:numPr>
              <w:ind w:left="1880"/>
              <w:jc w:val="both"/>
              <w:rPr>
                <w:rFonts w:cstheme="minorHAnsi"/>
              </w:rPr>
            </w:pPr>
            <w:r w:rsidRPr="00EB12CB">
              <w:rPr>
                <w:rFonts w:cstheme="minorHAnsi"/>
              </w:rPr>
              <w:t>Diversity and discrimination</w:t>
            </w:r>
          </w:p>
          <w:p w14:paraId="077643D5" w14:textId="77777777" w:rsidR="00AC5EDB" w:rsidRPr="00EB12CB" w:rsidRDefault="00AC5EDB" w:rsidP="00AC5EDB">
            <w:pPr>
              <w:pStyle w:val="ListParagraph"/>
              <w:numPr>
                <w:ilvl w:val="1"/>
                <w:numId w:val="41"/>
              </w:numPr>
              <w:ind w:left="1880"/>
              <w:jc w:val="both"/>
              <w:rPr>
                <w:rFonts w:cstheme="minorHAnsi"/>
              </w:rPr>
            </w:pPr>
            <w:r w:rsidRPr="00EB12CB">
              <w:rPr>
                <w:rFonts w:cstheme="minorHAnsi"/>
              </w:rPr>
              <w:t>Hiring employees</w:t>
            </w:r>
          </w:p>
          <w:p w14:paraId="5F14EE5C" w14:textId="77777777" w:rsidR="00AC5EDB" w:rsidRPr="00EB12CB" w:rsidRDefault="00AC5EDB" w:rsidP="00AC5EDB">
            <w:pPr>
              <w:pStyle w:val="ListParagraph"/>
              <w:numPr>
                <w:ilvl w:val="1"/>
                <w:numId w:val="41"/>
              </w:numPr>
              <w:ind w:left="1880"/>
              <w:jc w:val="both"/>
              <w:rPr>
                <w:rFonts w:cstheme="minorHAnsi"/>
              </w:rPr>
            </w:pPr>
            <w:r w:rsidRPr="00EB12CB">
              <w:rPr>
                <w:rFonts w:cstheme="minorHAnsi"/>
              </w:rPr>
              <w:t>Difficult conversations in the workplace - manager course</w:t>
            </w:r>
          </w:p>
          <w:p w14:paraId="4109312A" w14:textId="77777777" w:rsidR="00AC5EDB" w:rsidRPr="00EB12CB" w:rsidRDefault="00AC5EDB" w:rsidP="00AC5EDB">
            <w:pPr>
              <w:pStyle w:val="ListParagraph"/>
              <w:numPr>
                <w:ilvl w:val="1"/>
                <w:numId w:val="39"/>
              </w:numPr>
              <w:jc w:val="both"/>
              <w:rPr>
                <w:rFonts w:cstheme="minorHAnsi"/>
              </w:rPr>
            </w:pPr>
            <w:r w:rsidRPr="00EB12CB">
              <w:rPr>
                <w:rFonts w:cstheme="minorHAnsi"/>
              </w:rPr>
              <w:t>Courses for employees:</w:t>
            </w:r>
          </w:p>
          <w:p w14:paraId="18AFE7C2" w14:textId="77777777" w:rsidR="00AC5EDB" w:rsidRPr="00EB12CB" w:rsidRDefault="00AC5EDB" w:rsidP="00AC5EDB">
            <w:pPr>
              <w:pStyle w:val="ListParagraph"/>
              <w:numPr>
                <w:ilvl w:val="2"/>
                <w:numId w:val="42"/>
              </w:numPr>
              <w:ind w:left="1880" w:hanging="322"/>
              <w:jc w:val="both"/>
              <w:rPr>
                <w:rFonts w:cstheme="minorHAnsi"/>
              </w:rPr>
            </w:pPr>
            <w:r w:rsidRPr="00EB12CB">
              <w:rPr>
                <w:rFonts w:cstheme="minorHAnsi"/>
              </w:rPr>
              <w:t>Starting a new job</w:t>
            </w:r>
          </w:p>
          <w:p w14:paraId="2F5ACC9A" w14:textId="77777777" w:rsidR="00AC5EDB" w:rsidRDefault="00AC5EDB" w:rsidP="00AC5EDB">
            <w:pPr>
              <w:pStyle w:val="ListParagraph"/>
              <w:numPr>
                <w:ilvl w:val="2"/>
                <w:numId w:val="42"/>
              </w:numPr>
              <w:ind w:left="1880" w:hanging="322"/>
              <w:jc w:val="both"/>
              <w:rPr>
                <w:rFonts w:cstheme="minorHAnsi"/>
              </w:rPr>
            </w:pPr>
            <w:r w:rsidRPr="00EB12CB">
              <w:rPr>
                <w:rFonts w:cstheme="minorHAnsi"/>
              </w:rPr>
              <w:t>Difficult conversations in the workplace - employee course</w:t>
            </w:r>
          </w:p>
          <w:p w14:paraId="4CE7610F" w14:textId="66AB7976" w:rsidR="00AC5EDB" w:rsidRPr="00C405F9" w:rsidRDefault="00AC5EDB" w:rsidP="00A226F4">
            <w:pPr>
              <w:pStyle w:val="ListParagraph"/>
              <w:numPr>
                <w:ilvl w:val="1"/>
                <w:numId w:val="39"/>
              </w:numPr>
              <w:jc w:val="both"/>
              <w:rPr>
                <w:rFonts w:cstheme="minorHAnsi"/>
              </w:rPr>
            </w:pPr>
            <w:r w:rsidRPr="00C405F9">
              <w:rPr>
                <w:rFonts w:cstheme="minorHAnsi"/>
              </w:rPr>
              <w:t>Online calculators for working out</w:t>
            </w:r>
            <w:r w:rsidR="00C405F9" w:rsidRPr="00C405F9">
              <w:rPr>
                <w:rFonts w:cstheme="minorHAnsi"/>
              </w:rPr>
              <w:t xml:space="preserve"> </w:t>
            </w:r>
            <w:r w:rsidRPr="00C405F9">
              <w:rPr>
                <w:rFonts w:cstheme="minorHAnsi"/>
              </w:rPr>
              <w:t>award</w:t>
            </w:r>
            <w:r w:rsidR="00C405F9">
              <w:rPr>
                <w:rFonts w:cstheme="minorHAnsi"/>
              </w:rPr>
              <w:t xml:space="preserve">, </w:t>
            </w:r>
            <w:r w:rsidR="00C405F9" w:rsidRPr="00C405F9">
              <w:rPr>
                <w:rFonts w:cstheme="minorHAnsi"/>
              </w:rPr>
              <w:t xml:space="preserve">leave and </w:t>
            </w:r>
            <w:r w:rsidR="00C405F9">
              <w:rPr>
                <w:rFonts w:cstheme="minorHAnsi"/>
              </w:rPr>
              <w:t>t</w:t>
            </w:r>
            <w:r w:rsidRPr="00C405F9">
              <w:rPr>
                <w:rFonts w:cstheme="minorHAnsi"/>
              </w:rPr>
              <w:t>ermination pay entitlements</w:t>
            </w:r>
          </w:p>
          <w:p w14:paraId="60DE75D8" w14:textId="2DA559F7" w:rsidR="004661A1" w:rsidRDefault="004661A1" w:rsidP="00AC5EDB">
            <w:pPr>
              <w:pStyle w:val="ListParagraph"/>
              <w:numPr>
                <w:ilvl w:val="0"/>
                <w:numId w:val="39"/>
              </w:numPr>
              <w:jc w:val="both"/>
              <w:rPr>
                <w:rFonts w:cstheme="minorHAnsi"/>
              </w:rPr>
            </w:pPr>
            <w:r>
              <w:rPr>
                <w:rFonts w:cstheme="minorHAnsi"/>
              </w:rPr>
              <w:t>Information designed for Aboriginal peoples in the workplace</w:t>
            </w:r>
            <w:r w:rsidR="00956AFE">
              <w:rPr>
                <w:rFonts w:cstheme="minorHAnsi"/>
              </w:rPr>
              <w:t xml:space="preserve"> </w:t>
            </w:r>
            <w:hyperlink r:id="rId12" w:history="1">
              <w:r w:rsidR="00956AFE" w:rsidRPr="00782D9F">
                <w:rPr>
                  <w:rStyle w:val="Hyperlink"/>
                  <w:rFonts w:cstheme="minorHAnsi"/>
                </w:rPr>
                <w:t>https://www.fairwork.gov.au/find-help-for/aboriginal-and-torres-strait-islander-people</w:t>
              </w:r>
            </w:hyperlink>
            <w:r w:rsidR="00956AFE">
              <w:rPr>
                <w:rFonts w:cstheme="minorHAnsi"/>
              </w:rPr>
              <w:t xml:space="preserve"> </w:t>
            </w:r>
          </w:p>
          <w:p w14:paraId="6383675F" w14:textId="2C4B53E6" w:rsidR="00AC5EDB" w:rsidRPr="00C45BBE" w:rsidRDefault="00AC5EDB" w:rsidP="00AC5EDB">
            <w:pPr>
              <w:pStyle w:val="ListParagraph"/>
              <w:numPr>
                <w:ilvl w:val="0"/>
                <w:numId w:val="39"/>
              </w:numPr>
              <w:jc w:val="both"/>
              <w:rPr>
                <w:rFonts w:cstheme="minorHAnsi"/>
              </w:rPr>
            </w:pPr>
            <w:r>
              <w:rPr>
                <w:rFonts w:cstheme="minorHAnsi"/>
              </w:rPr>
              <w:t xml:space="preserve">Step by step guides to help employers address common workplace problems  </w:t>
            </w:r>
            <w:hyperlink r:id="rId13" w:anchor="step-by-step-guides" w:history="1">
              <w:r w:rsidRPr="00C45BBE">
                <w:rPr>
                  <w:rStyle w:val="Hyperlink"/>
                </w:rPr>
                <w:t>Fixing a workplace problem - Fair Work Ombudsman</w:t>
              </w:r>
            </w:hyperlink>
          </w:p>
          <w:p w14:paraId="43218912" w14:textId="77777777" w:rsidR="00AC5EDB" w:rsidRPr="00EB12CB" w:rsidRDefault="00AC5EDB" w:rsidP="00AC5EDB">
            <w:pPr>
              <w:pStyle w:val="ListParagraph"/>
              <w:numPr>
                <w:ilvl w:val="0"/>
                <w:numId w:val="39"/>
              </w:numPr>
              <w:contextualSpacing w:val="0"/>
              <w:jc w:val="both"/>
              <w:rPr>
                <w:rFonts w:cstheme="minorHAnsi"/>
              </w:rPr>
            </w:pPr>
            <w:r>
              <w:rPr>
                <w:rFonts w:cstheme="minorHAnsi"/>
              </w:rPr>
              <w:t>Template</w:t>
            </w:r>
            <w:r w:rsidRPr="00EB12CB">
              <w:rPr>
                <w:rFonts w:cstheme="minorHAnsi"/>
              </w:rPr>
              <w:t>s:</w:t>
            </w:r>
          </w:p>
          <w:p w14:paraId="78943E0B" w14:textId="77777777" w:rsidR="00AC5EDB" w:rsidRPr="00EB12CB" w:rsidRDefault="00AC5EDB" w:rsidP="00805042">
            <w:pPr>
              <w:pStyle w:val="BulletedList"/>
              <w:spacing w:after="0" w:line="240" w:lineRule="auto"/>
              <w:ind w:left="720"/>
              <w:rPr>
                <w:rFonts w:asciiTheme="minorHAnsi" w:hAnsiTheme="minorHAnsi" w:cstheme="minorHAnsi"/>
                <w:sz w:val="22"/>
                <w:szCs w:val="22"/>
              </w:rPr>
            </w:pPr>
            <w:r w:rsidRPr="00EB12CB">
              <w:rPr>
                <w:rFonts w:asciiTheme="minorHAnsi" w:hAnsiTheme="minorHAnsi" w:cstheme="minorHAnsi"/>
                <w:sz w:val="22"/>
                <w:szCs w:val="22"/>
              </w:rPr>
              <w:t>Job Description template</w:t>
            </w:r>
          </w:p>
          <w:p w14:paraId="6A1D2946" w14:textId="77777777" w:rsidR="00AC5EDB" w:rsidRPr="00EB12CB" w:rsidRDefault="006906C9" w:rsidP="00805042">
            <w:pPr>
              <w:pStyle w:val="BulletedList"/>
              <w:spacing w:after="0" w:line="240" w:lineRule="auto"/>
              <w:ind w:left="720"/>
              <w:rPr>
                <w:rFonts w:asciiTheme="minorHAnsi" w:hAnsiTheme="minorHAnsi" w:cstheme="minorHAnsi"/>
                <w:sz w:val="22"/>
                <w:szCs w:val="22"/>
              </w:rPr>
            </w:pPr>
            <w:hyperlink r:id="rId14" w:history="1">
              <w:r w:rsidR="00AC5EDB" w:rsidRPr="00EB12CB">
                <w:rPr>
                  <w:rStyle w:val="Hyperlink"/>
                  <w:rFonts w:asciiTheme="minorHAnsi" w:hAnsiTheme="minorHAnsi" w:cstheme="minorHAnsi"/>
                  <w:sz w:val="22"/>
                  <w:szCs w:val="22"/>
                </w:rPr>
                <w:t>https://www.fairwork.gov.au/ArticleDocuments/766/Job-description-template.docx.aspx</w:t>
              </w:r>
            </w:hyperlink>
          </w:p>
          <w:p w14:paraId="7BC5573D" w14:textId="77777777" w:rsidR="00AC5EDB" w:rsidRPr="00EB12CB" w:rsidRDefault="00AC5EDB" w:rsidP="00805042">
            <w:pPr>
              <w:pStyle w:val="BulletedList"/>
              <w:spacing w:after="0" w:line="240" w:lineRule="auto"/>
              <w:ind w:left="720"/>
              <w:rPr>
                <w:rFonts w:asciiTheme="minorHAnsi" w:hAnsiTheme="minorHAnsi" w:cstheme="minorHAnsi"/>
                <w:sz w:val="22"/>
                <w:szCs w:val="22"/>
              </w:rPr>
            </w:pPr>
            <w:r w:rsidRPr="00EB12CB">
              <w:rPr>
                <w:rFonts w:asciiTheme="minorHAnsi" w:hAnsiTheme="minorHAnsi" w:cstheme="minorHAnsi"/>
                <w:sz w:val="22"/>
                <w:szCs w:val="22"/>
              </w:rPr>
              <w:t>Job Advertisement template</w:t>
            </w:r>
          </w:p>
          <w:p w14:paraId="04AFB8D8" w14:textId="6EF61321" w:rsidR="00AC5EDB" w:rsidRPr="00F67E38" w:rsidRDefault="006906C9" w:rsidP="00706D72">
            <w:pPr>
              <w:pStyle w:val="BulletedList"/>
              <w:spacing w:after="200" w:line="240" w:lineRule="auto"/>
              <w:ind w:left="720"/>
              <w:rPr>
                <w:rFonts w:asciiTheme="minorHAnsi" w:hAnsiTheme="minorHAnsi" w:cstheme="minorHAnsi"/>
                <w:sz w:val="22"/>
                <w:szCs w:val="22"/>
              </w:rPr>
            </w:pPr>
            <w:hyperlink r:id="rId15" w:history="1">
              <w:r w:rsidR="00AC5EDB" w:rsidRPr="00EB12CB">
                <w:rPr>
                  <w:rStyle w:val="Hyperlink"/>
                  <w:rFonts w:asciiTheme="minorHAnsi" w:hAnsiTheme="minorHAnsi" w:cstheme="minorHAnsi"/>
                  <w:sz w:val="22"/>
                  <w:szCs w:val="22"/>
                </w:rPr>
                <w:t>https://www.fairwork.gov.au/ArticleDocuments/766/Job-advertisement-template.docx.aspx</w:t>
              </w:r>
            </w:hyperlink>
          </w:p>
        </w:tc>
      </w:tr>
      <w:tr w:rsidR="00AC5EDB" w:rsidRPr="00414DBF" w14:paraId="72AC08A6" w14:textId="77777777" w:rsidTr="001334C9">
        <w:trPr>
          <w:trHeight w:val="3233"/>
        </w:trPr>
        <w:tc>
          <w:tcPr>
            <w:tcW w:w="10349" w:type="dxa"/>
          </w:tcPr>
          <w:p w14:paraId="5975F6A6" w14:textId="337C2B6C" w:rsidR="00AC5EDB" w:rsidRDefault="00AC5EDB" w:rsidP="00CD3A01">
            <w:pPr>
              <w:pStyle w:val="BulletedList"/>
              <w:spacing w:before="60" w:after="120" w:line="240" w:lineRule="auto"/>
              <w:rPr>
                <w:rFonts w:asciiTheme="minorHAnsi" w:hAnsiTheme="minorHAnsi" w:cstheme="minorHAnsi"/>
                <w:b/>
                <w:bCs/>
                <w:sz w:val="22"/>
                <w:szCs w:val="22"/>
              </w:rPr>
            </w:pPr>
            <w:r w:rsidRPr="00A05A5D">
              <w:rPr>
                <w:rFonts w:asciiTheme="minorHAnsi" w:hAnsiTheme="minorHAnsi" w:cstheme="minorHAnsi"/>
                <w:b/>
                <w:bCs/>
                <w:sz w:val="22"/>
                <w:szCs w:val="22"/>
              </w:rPr>
              <w:lastRenderedPageBreak/>
              <w:t xml:space="preserve">West Australian Government – </w:t>
            </w:r>
            <w:proofErr w:type="spellStart"/>
            <w:r w:rsidRPr="00A05A5D">
              <w:rPr>
                <w:rFonts w:asciiTheme="minorHAnsi" w:hAnsiTheme="minorHAnsi" w:cstheme="minorHAnsi"/>
                <w:b/>
                <w:bCs/>
                <w:sz w:val="22"/>
                <w:szCs w:val="22"/>
              </w:rPr>
              <w:t>Labor</w:t>
            </w:r>
            <w:proofErr w:type="spellEnd"/>
            <w:r w:rsidRPr="00A05A5D">
              <w:rPr>
                <w:rFonts w:asciiTheme="minorHAnsi" w:hAnsiTheme="minorHAnsi" w:cstheme="minorHAnsi"/>
                <w:b/>
                <w:bCs/>
                <w:sz w:val="22"/>
                <w:szCs w:val="22"/>
              </w:rPr>
              <w:t xml:space="preserve"> </w:t>
            </w:r>
            <w:r w:rsidR="009339C4">
              <w:rPr>
                <w:rFonts w:asciiTheme="minorHAnsi" w:hAnsiTheme="minorHAnsi" w:cstheme="minorHAnsi"/>
                <w:b/>
                <w:bCs/>
                <w:sz w:val="22"/>
                <w:szCs w:val="22"/>
              </w:rPr>
              <w:t>R</w:t>
            </w:r>
            <w:r w:rsidRPr="00A05A5D">
              <w:rPr>
                <w:rFonts w:asciiTheme="minorHAnsi" w:hAnsiTheme="minorHAnsi" w:cstheme="minorHAnsi"/>
                <w:b/>
                <w:bCs/>
                <w:sz w:val="22"/>
                <w:szCs w:val="22"/>
              </w:rPr>
              <w:t>elations</w:t>
            </w:r>
          </w:p>
          <w:p w14:paraId="1D84239C" w14:textId="77777777" w:rsidR="00AC5EDB" w:rsidRPr="00A05A5D" w:rsidRDefault="00AC5EDB" w:rsidP="00CA51F3">
            <w:pPr>
              <w:pStyle w:val="BulletedList"/>
              <w:spacing w:after="120" w:line="240" w:lineRule="auto"/>
              <w:rPr>
                <w:rFonts w:asciiTheme="minorHAnsi" w:hAnsiTheme="minorHAnsi" w:cstheme="minorHAnsi"/>
                <w:b/>
                <w:bCs/>
                <w:sz w:val="22"/>
                <w:szCs w:val="22"/>
              </w:rPr>
            </w:pPr>
            <w:r>
              <w:rPr>
                <w:rFonts w:asciiTheme="minorHAnsi" w:hAnsiTheme="minorHAnsi" w:cstheme="minorHAnsi"/>
                <w:b/>
                <w:bCs/>
                <w:sz w:val="22"/>
                <w:szCs w:val="22"/>
              </w:rPr>
              <w:t xml:space="preserve">Advice for organisations that operate under the Western Australia Regulations: </w:t>
            </w:r>
          </w:p>
          <w:p w14:paraId="7156E153" w14:textId="1975C9E8" w:rsidR="00AC5EDB" w:rsidRPr="00A05A5D" w:rsidRDefault="006906C9" w:rsidP="00CA51F3">
            <w:pPr>
              <w:pStyle w:val="BulletedList"/>
              <w:spacing w:after="120" w:line="240" w:lineRule="auto"/>
              <w:rPr>
                <w:rFonts w:asciiTheme="minorHAnsi" w:hAnsiTheme="minorHAnsi" w:cstheme="minorHAnsi"/>
                <w:sz w:val="22"/>
                <w:szCs w:val="22"/>
              </w:rPr>
            </w:pPr>
            <w:hyperlink r:id="rId16" w:history="1">
              <w:r w:rsidR="00AC5EDB" w:rsidRPr="00A05A5D">
                <w:rPr>
                  <w:rStyle w:val="Hyperlink"/>
                  <w:rFonts w:asciiTheme="minorHAnsi" w:hAnsiTheme="minorHAnsi" w:cstheme="minorHAnsi"/>
                  <w:sz w:val="22"/>
                  <w:szCs w:val="22"/>
                </w:rPr>
                <w:t>Labour Relations</w:t>
              </w:r>
              <w:r w:rsidR="00814065">
                <w:rPr>
                  <w:rStyle w:val="Hyperlink"/>
                  <w:rFonts w:asciiTheme="minorHAnsi" w:hAnsiTheme="minorHAnsi" w:cstheme="minorHAnsi"/>
                  <w:sz w:val="22"/>
                  <w:szCs w:val="22"/>
                </w:rPr>
                <w:t>/</w:t>
              </w:r>
              <w:r w:rsidR="00AC5EDB" w:rsidRPr="00A05A5D">
                <w:rPr>
                  <w:rStyle w:val="Hyperlink"/>
                  <w:rFonts w:asciiTheme="minorHAnsi" w:hAnsiTheme="minorHAnsi" w:cstheme="minorHAnsi"/>
                  <w:sz w:val="22"/>
                  <w:szCs w:val="22"/>
                </w:rPr>
                <w:t>Department of Mines, Industry Regulation and Safety (commerce.wa.gov.au)</w:t>
              </w:r>
            </w:hyperlink>
          </w:p>
          <w:p w14:paraId="37B98B7F" w14:textId="77777777" w:rsidR="00AC5EDB" w:rsidRPr="003A154B" w:rsidRDefault="00AC5EDB" w:rsidP="00CA51F3">
            <w:pPr>
              <w:pStyle w:val="BulletedList"/>
              <w:spacing w:after="120" w:line="240" w:lineRule="auto"/>
              <w:rPr>
                <w:rFonts w:asciiTheme="minorHAnsi" w:hAnsiTheme="minorHAnsi" w:cstheme="minorHAnsi"/>
                <w:color w:val="000000" w:themeColor="text1"/>
                <w:sz w:val="22"/>
                <w:szCs w:val="22"/>
              </w:rPr>
            </w:pPr>
            <w:r w:rsidRPr="003A154B">
              <w:rPr>
                <w:rFonts w:asciiTheme="minorHAnsi" w:hAnsiTheme="minorHAnsi" w:cstheme="minorHAnsi"/>
                <w:color w:val="000000" w:themeColor="text1"/>
                <w:sz w:val="22"/>
                <w:szCs w:val="22"/>
              </w:rPr>
              <w:t>Information on employment obligations for employees and workers who are under the WA Industrial Regulations and Awards: this includes sole traders, unincorporated partnerships and trusts and some Incorporated Associations and not-for-profit organisations.</w:t>
            </w:r>
          </w:p>
          <w:p w14:paraId="22324BBA" w14:textId="4922C8DB" w:rsidR="00AC5EDB" w:rsidRPr="00797DED" w:rsidRDefault="00AC5EDB" w:rsidP="00CA51F3">
            <w:pPr>
              <w:pStyle w:val="BulletedList"/>
              <w:spacing w:after="120" w:line="240" w:lineRule="auto"/>
              <w:rPr>
                <w:rFonts w:asciiTheme="minorHAnsi" w:hAnsiTheme="minorHAnsi" w:cstheme="minorHAnsi"/>
                <w:sz w:val="22"/>
                <w:szCs w:val="22"/>
              </w:rPr>
            </w:pPr>
            <w:r w:rsidRPr="003A154B">
              <w:rPr>
                <w:rFonts w:asciiTheme="minorHAnsi" w:hAnsiTheme="minorHAnsi" w:cstheme="minorHAnsi"/>
                <w:color w:val="000000" w:themeColor="text1"/>
                <w:sz w:val="22"/>
                <w:szCs w:val="22"/>
              </w:rPr>
              <w:t xml:space="preserve">Long Service Leave entitlements: State long service leave entitlements apply to all employees regardless of the award system they fall under    </w:t>
            </w:r>
            <w:hyperlink r:id="rId17" w:history="1">
              <w:r w:rsidRPr="00797DED">
                <w:rPr>
                  <w:rStyle w:val="Hyperlink"/>
                  <w:rFonts w:asciiTheme="minorHAnsi" w:hAnsiTheme="minorHAnsi" w:cstheme="minorHAnsi"/>
                  <w:sz w:val="22"/>
                  <w:szCs w:val="22"/>
                </w:rPr>
                <w:t>Long service leave</w:t>
              </w:r>
              <w:r w:rsidR="00992884" w:rsidRPr="00797DED">
                <w:rPr>
                  <w:rStyle w:val="Hyperlink"/>
                  <w:rFonts w:asciiTheme="minorHAnsi" w:hAnsiTheme="minorHAnsi" w:cstheme="minorHAnsi"/>
                  <w:sz w:val="22"/>
                  <w:szCs w:val="22"/>
                </w:rPr>
                <w:t>/</w:t>
              </w:r>
              <w:r w:rsidRPr="00797DED">
                <w:rPr>
                  <w:rStyle w:val="Hyperlink"/>
                  <w:rFonts w:asciiTheme="minorHAnsi" w:hAnsiTheme="minorHAnsi" w:cstheme="minorHAnsi"/>
                  <w:sz w:val="22"/>
                  <w:szCs w:val="22"/>
                </w:rPr>
                <w:t>Department of Mines, Industry Regulation and Safety (commerce.wa.gov.au)</w:t>
              </w:r>
            </w:hyperlink>
            <w:r w:rsidRPr="00797DED">
              <w:rPr>
                <w:rFonts w:asciiTheme="minorHAnsi" w:hAnsiTheme="minorHAnsi" w:cstheme="minorHAnsi"/>
                <w:sz w:val="22"/>
                <w:szCs w:val="22"/>
              </w:rPr>
              <w:t>.</w:t>
            </w:r>
          </w:p>
          <w:p w14:paraId="72599B69" w14:textId="3F9CF584" w:rsidR="00AC5EDB" w:rsidRPr="00CA51F3" w:rsidRDefault="00992884" w:rsidP="001334C9">
            <w:pPr>
              <w:shd w:val="clear" w:color="auto" w:fill="FFFFFF"/>
              <w:spacing w:after="240"/>
              <w:rPr>
                <w:rFonts w:ascii="Arial" w:hAnsi="Arial" w:cs="Arial"/>
                <w:color w:val="252525"/>
                <w:lang w:eastAsia="en-AU"/>
              </w:rPr>
            </w:pPr>
            <w:r w:rsidRPr="003A154B">
              <w:rPr>
                <w:rFonts w:cstheme="minorHAnsi"/>
                <w:color w:val="000000" w:themeColor="text1"/>
              </w:rPr>
              <w:t xml:space="preserve">Telephone </w:t>
            </w:r>
            <w:r w:rsidR="00AC5EDB" w:rsidRPr="003A154B">
              <w:rPr>
                <w:rFonts w:cstheme="minorHAnsi"/>
                <w:color w:val="000000" w:themeColor="text1"/>
              </w:rPr>
              <w:t>Wageline on 1300 655 266.   A free advisory service.</w:t>
            </w:r>
          </w:p>
        </w:tc>
      </w:tr>
      <w:tr w:rsidR="00AC5EDB" w:rsidRPr="00414DBF" w14:paraId="79346885" w14:textId="77777777" w:rsidTr="00192EA2">
        <w:trPr>
          <w:trHeight w:val="1347"/>
        </w:trPr>
        <w:tc>
          <w:tcPr>
            <w:tcW w:w="10349" w:type="dxa"/>
          </w:tcPr>
          <w:p w14:paraId="15CD26A3" w14:textId="77777777" w:rsidR="00AC5EDB" w:rsidRPr="001973FF" w:rsidRDefault="00AC5EDB" w:rsidP="00CD3A01">
            <w:pPr>
              <w:pStyle w:val="BulletedList"/>
              <w:spacing w:before="60" w:after="120" w:line="240" w:lineRule="auto"/>
              <w:rPr>
                <w:rFonts w:asciiTheme="minorHAnsi" w:hAnsiTheme="minorHAnsi" w:cstheme="minorHAnsi"/>
                <w:b/>
                <w:bCs/>
                <w:sz w:val="22"/>
                <w:szCs w:val="22"/>
              </w:rPr>
            </w:pPr>
            <w:r w:rsidRPr="001973FF">
              <w:rPr>
                <w:rFonts w:asciiTheme="minorHAnsi" w:hAnsiTheme="minorHAnsi" w:cstheme="minorHAnsi"/>
                <w:b/>
                <w:bCs/>
                <w:sz w:val="22"/>
                <w:szCs w:val="22"/>
              </w:rPr>
              <w:t>Australian Human Rights Commission – Employers</w:t>
            </w:r>
          </w:p>
          <w:p w14:paraId="7A4FFECC" w14:textId="77777777" w:rsidR="00AC5EDB" w:rsidRPr="00EB12CB" w:rsidRDefault="006906C9" w:rsidP="00CA51F3">
            <w:pPr>
              <w:spacing w:after="120"/>
              <w:rPr>
                <w:rFonts w:cstheme="minorHAnsi"/>
              </w:rPr>
            </w:pPr>
            <w:hyperlink r:id="rId18" w:history="1">
              <w:r w:rsidR="00AC5EDB" w:rsidRPr="00EB12CB">
                <w:rPr>
                  <w:rStyle w:val="Hyperlink"/>
                  <w:rFonts w:cstheme="minorHAnsi"/>
                </w:rPr>
                <w:t>https://humanrights.gov.au/education/employers</w:t>
              </w:r>
            </w:hyperlink>
            <w:r w:rsidR="00AC5EDB" w:rsidRPr="00EB12CB">
              <w:rPr>
                <w:rFonts w:cstheme="minorHAnsi"/>
              </w:rPr>
              <w:t xml:space="preserve"> </w:t>
            </w:r>
          </w:p>
          <w:p w14:paraId="0A01916B" w14:textId="00826AEF" w:rsidR="00AC5EDB" w:rsidRPr="00414DBF" w:rsidRDefault="00FD7B2C" w:rsidP="00192EA2">
            <w:pPr>
              <w:jc w:val="both"/>
              <w:rPr>
                <w:rFonts w:cstheme="minorHAnsi"/>
                <w:b/>
                <w:bCs/>
              </w:rPr>
            </w:pPr>
            <w:r w:rsidRPr="003A154B">
              <w:rPr>
                <w:rFonts w:cstheme="minorHAnsi"/>
              </w:rPr>
              <w:t>A range of r</w:t>
            </w:r>
            <w:r w:rsidR="00AC5EDB" w:rsidRPr="003A154B">
              <w:rPr>
                <w:rFonts w:cstheme="minorHAnsi"/>
              </w:rPr>
              <w:t xml:space="preserve">esources to help prevent discrimination, respect human </w:t>
            </w:r>
            <w:proofErr w:type="gramStart"/>
            <w:r w:rsidR="00AC5EDB" w:rsidRPr="003A154B">
              <w:rPr>
                <w:rFonts w:cstheme="minorHAnsi"/>
              </w:rPr>
              <w:t>rights</w:t>
            </w:r>
            <w:proofErr w:type="gramEnd"/>
            <w:r w:rsidR="00AC5EDB" w:rsidRPr="003A154B">
              <w:rPr>
                <w:rFonts w:cstheme="minorHAnsi"/>
              </w:rPr>
              <w:t xml:space="preserve"> and promote diversity in your workplace</w:t>
            </w:r>
            <w:r w:rsidR="00AB1A1D">
              <w:rPr>
                <w:rFonts w:cstheme="minorHAnsi"/>
              </w:rPr>
              <w:t>.</w:t>
            </w:r>
          </w:p>
        </w:tc>
      </w:tr>
      <w:tr w:rsidR="00AC5EDB" w:rsidRPr="00EB12CB" w14:paraId="78E275FA" w14:textId="77777777" w:rsidTr="001334C9">
        <w:trPr>
          <w:trHeight w:val="276"/>
        </w:trPr>
        <w:tc>
          <w:tcPr>
            <w:tcW w:w="10349" w:type="dxa"/>
            <w:shd w:val="clear" w:color="auto" w:fill="FFFFFF" w:themeFill="background1"/>
          </w:tcPr>
          <w:p w14:paraId="4B226C08" w14:textId="0D4D3C46" w:rsidR="00AC5EDB" w:rsidRDefault="00AC5EDB" w:rsidP="00B3151D">
            <w:pPr>
              <w:spacing w:before="60" w:after="120"/>
              <w:rPr>
                <w:rFonts w:cstheme="minorHAnsi"/>
                <w:b/>
                <w:bCs/>
              </w:rPr>
            </w:pPr>
            <w:proofErr w:type="spellStart"/>
            <w:r w:rsidRPr="0005597C">
              <w:rPr>
                <w:rFonts w:cstheme="minorHAnsi"/>
                <w:b/>
                <w:bCs/>
              </w:rPr>
              <w:t>Worksafe</w:t>
            </w:r>
            <w:proofErr w:type="spellEnd"/>
            <w:r w:rsidRPr="0005597C">
              <w:rPr>
                <w:rFonts w:cstheme="minorHAnsi"/>
                <w:b/>
                <w:bCs/>
              </w:rPr>
              <w:t xml:space="preserve"> WA  </w:t>
            </w:r>
          </w:p>
          <w:p w14:paraId="7F7E4830" w14:textId="5AF3B35D" w:rsidR="00AC5EDB" w:rsidRPr="00D72CEB" w:rsidRDefault="006906C9" w:rsidP="00B3151D">
            <w:pPr>
              <w:spacing w:after="120"/>
              <w:rPr>
                <w:rFonts w:cstheme="minorHAnsi"/>
                <w:b/>
                <w:bCs/>
              </w:rPr>
            </w:pPr>
            <w:hyperlink r:id="rId19" w:history="1">
              <w:r w:rsidR="00AC5EDB" w:rsidRPr="00D72CEB">
                <w:rPr>
                  <w:rStyle w:val="Hyperlink"/>
                  <w:rFonts w:cstheme="minorHAnsi"/>
                </w:rPr>
                <w:t>Safety and health topics</w:t>
              </w:r>
              <w:r w:rsidR="003E6B21">
                <w:rPr>
                  <w:rStyle w:val="Hyperlink"/>
                  <w:rFonts w:cstheme="minorHAnsi"/>
                </w:rPr>
                <w:t>/</w:t>
              </w:r>
              <w:r w:rsidR="00AC5EDB" w:rsidRPr="00D72CEB">
                <w:rPr>
                  <w:rStyle w:val="Hyperlink"/>
                  <w:rFonts w:cstheme="minorHAnsi"/>
                </w:rPr>
                <w:t>Department of Mines, Industry Regulation and Safety (commerce.wa.gov.au)</w:t>
              </w:r>
            </w:hyperlink>
          </w:p>
          <w:p w14:paraId="7693BDBE" w14:textId="27448094" w:rsidR="00E5071C" w:rsidRPr="00E5071C" w:rsidRDefault="00E5071C" w:rsidP="00B3151D">
            <w:pPr>
              <w:spacing w:after="40"/>
              <w:rPr>
                <w:rFonts w:cstheme="minorHAnsi"/>
              </w:rPr>
            </w:pPr>
            <w:r w:rsidRPr="00E5071C">
              <w:rPr>
                <w:rFonts w:cstheme="minorHAnsi"/>
              </w:rPr>
              <w:t>A wide range of information on workplace safety and health i</w:t>
            </w:r>
            <w:r w:rsidRPr="00E5071C">
              <w:t>s on their website, including:</w:t>
            </w:r>
          </w:p>
          <w:p w14:paraId="63A3643F"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Responding to aggression</w:t>
            </w:r>
          </w:p>
          <w:p w14:paraId="0E49BF19"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 xml:space="preserve">Frequently asked questions about </w:t>
            </w:r>
            <w:proofErr w:type="spellStart"/>
            <w:r w:rsidRPr="001F6DEC">
              <w:rPr>
                <w:rFonts w:cstheme="minorHAnsi"/>
                <w:color w:val="000000" w:themeColor="text1"/>
              </w:rPr>
              <w:t>alocohol</w:t>
            </w:r>
            <w:proofErr w:type="spellEnd"/>
            <w:r w:rsidRPr="001F6DEC">
              <w:rPr>
                <w:rFonts w:cstheme="minorHAnsi"/>
                <w:color w:val="000000" w:themeColor="text1"/>
              </w:rPr>
              <w:t xml:space="preserve"> and drugs in the workplace</w:t>
            </w:r>
          </w:p>
          <w:p w14:paraId="3E34DF60"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Bullying</w:t>
            </w:r>
          </w:p>
          <w:p w14:paraId="0D6A2FAF"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Casual workers</w:t>
            </w:r>
          </w:p>
          <w:p w14:paraId="3DB3FCD4"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Diseases and health</w:t>
            </w:r>
          </w:p>
          <w:p w14:paraId="3CF729F5" w14:textId="77777777" w:rsidR="00AC5EDB" w:rsidRPr="001F6DEC" w:rsidRDefault="00AC5EDB" w:rsidP="00B3151D">
            <w:pPr>
              <w:pStyle w:val="ListParagraph"/>
              <w:numPr>
                <w:ilvl w:val="1"/>
                <w:numId w:val="40"/>
              </w:numPr>
              <w:spacing w:after="40"/>
              <w:contextualSpacing w:val="0"/>
              <w:jc w:val="both"/>
              <w:rPr>
                <w:rFonts w:cstheme="minorHAnsi"/>
                <w:color w:val="000000" w:themeColor="text1"/>
              </w:rPr>
            </w:pPr>
            <w:r w:rsidRPr="001F6DEC">
              <w:rPr>
                <w:rFonts w:cstheme="minorHAnsi"/>
                <w:color w:val="000000" w:themeColor="text1"/>
              </w:rPr>
              <w:t xml:space="preserve">Working safe in </w:t>
            </w:r>
            <w:proofErr w:type="spellStart"/>
            <w:r w:rsidRPr="001F6DEC">
              <w:rPr>
                <w:rFonts w:cstheme="minorHAnsi"/>
                <w:color w:val="000000" w:themeColor="text1"/>
              </w:rPr>
              <w:t>diffiecult</w:t>
            </w:r>
            <w:proofErr w:type="spellEnd"/>
            <w:r w:rsidRPr="001F6DEC">
              <w:rPr>
                <w:rFonts w:cstheme="minorHAnsi"/>
                <w:color w:val="000000" w:themeColor="text1"/>
              </w:rPr>
              <w:t xml:space="preserve"> environmental conditions</w:t>
            </w:r>
          </w:p>
          <w:p w14:paraId="711166C8" w14:textId="77777777" w:rsidR="00AC5EDB" w:rsidRPr="001F6DEC" w:rsidRDefault="006906C9" w:rsidP="00B3151D">
            <w:pPr>
              <w:pStyle w:val="ListParagraph"/>
              <w:numPr>
                <w:ilvl w:val="1"/>
                <w:numId w:val="40"/>
              </w:numPr>
              <w:spacing w:after="40"/>
              <w:contextualSpacing w:val="0"/>
              <w:jc w:val="both"/>
              <w:rPr>
                <w:rFonts w:cstheme="minorHAnsi"/>
                <w:color w:val="000000" w:themeColor="text1"/>
              </w:rPr>
            </w:pPr>
            <w:hyperlink r:id="rId20" w:history="1">
              <w:r w:rsidR="00AC5EDB" w:rsidRPr="001F6DEC">
                <w:rPr>
                  <w:rFonts w:cstheme="minorHAnsi"/>
                  <w:color w:val="000000" w:themeColor="text1"/>
                </w:rPr>
                <w:t>Fatigue</w:t>
              </w:r>
            </w:hyperlink>
          </w:p>
          <w:p w14:paraId="43A0EB23" w14:textId="77777777" w:rsidR="00AC5EDB" w:rsidRPr="001F6DEC" w:rsidRDefault="006906C9" w:rsidP="00B3151D">
            <w:pPr>
              <w:pStyle w:val="ListParagraph"/>
              <w:numPr>
                <w:ilvl w:val="1"/>
                <w:numId w:val="40"/>
              </w:numPr>
              <w:spacing w:after="40"/>
              <w:contextualSpacing w:val="0"/>
              <w:jc w:val="both"/>
              <w:rPr>
                <w:rFonts w:cstheme="minorHAnsi"/>
                <w:color w:val="000000" w:themeColor="text1"/>
              </w:rPr>
            </w:pPr>
            <w:hyperlink r:id="rId21" w:history="1">
              <w:r w:rsidR="00AC5EDB" w:rsidRPr="001F6DEC">
                <w:rPr>
                  <w:rFonts w:cstheme="minorHAnsi"/>
                  <w:color w:val="000000" w:themeColor="text1"/>
                </w:rPr>
                <w:t>Mentally</w:t>
              </w:r>
            </w:hyperlink>
            <w:r w:rsidR="00AC5EDB" w:rsidRPr="001F6DEC">
              <w:rPr>
                <w:rFonts w:cstheme="minorHAnsi"/>
                <w:color w:val="000000" w:themeColor="text1"/>
              </w:rPr>
              <w:t xml:space="preserve"> healthy workplaces</w:t>
            </w:r>
          </w:p>
          <w:p w14:paraId="0F696786" w14:textId="77777777" w:rsidR="00AC5EDB" w:rsidRPr="001F6DEC" w:rsidRDefault="006906C9" w:rsidP="00B3151D">
            <w:pPr>
              <w:pStyle w:val="ListParagraph"/>
              <w:numPr>
                <w:ilvl w:val="1"/>
                <w:numId w:val="40"/>
              </w:numPr>
              <w:spacing w:after="40"/>
              <w:contextualSpacing w:val="0"/>
              <w:jc w:val="both"/>
              <w:rPr>
                <w:rFonts w:cstheme="minorHAnsi"/>
                <w:color w:val="000000" w:themeColor="text1"/>
              </w:rPr>
            </w:pPr>
            <w:hyperlink r:id="rId22" w:history="1">
              <w:r w:rsidR="00AC5EDB" w:rsidRPr="001F6DEC">
                <w:rPr>
                  <w:rFonts w:cstheme="minorHAnsi"/>
                  <w:color w:val="000000" w:themeColor="text1"/>
                </w:rPr>
                <w:t>Office</w:t>
              </w:r>
            </w:hyperlink>
            <w:r w:rsidR="00AC5EDB" w:rsidRPr="001F6DEC">
              <w:rPr>
                <w:rFonts w:cstheme="minorHAnsi"/>
                <w:color w:val="000000" w:themeColor="text1"/>
              </w:rPr>
              <w:t xml:space="preserve"> safety</w:t>
            </w:r>
          </w:p>
          <w:p w14:paraId="16FCBCC4" w14:textId="55BD1D0E" w:rsidR="00AC5EDB" w:rsidRPr="00EB12CB" w:rsidRDefault="006906C9" w:rsidP="00B3151D">
            <w:pPr>
              <w:pStyle w:val="ListParagraph"/>
              <w:numPr>
                <w:ilvl w:val="1"/>
                <w:numId w:val="40"/>
              </w:numPr>
              <w:spacing w:after="120"/>
              <w:ind w:left="1434" w:hanging="357"/>
              <w:contextualSpacing w:val="0"/>
              <w:jc w:val="both"/>
              <w:rPr>
                <w:rFonts w:cstheme="minorHAnsi"/>
                <w:b/>
                <w:bCs/>
              </w:rPr>
            </w:pPr>
            <w:hyperlink r:id="rId23" w:history="1">
              <w:r w:rsidR="00AC5EDB" w:rsidRPr="001F6DEC">
                <w:rPr>
                  <w:rFonts w:cstheme="minorHAnsi"/>
                  <w:color w:val="000000" w:themeColor="text1"/>
                </w:rPr>
                <w:t>Stress</w:t>
              </w:r>
            </w:hyperlink>
          </w:p>
        </w:tc>
      </w:tr>
    </w:tbl>
    <w:p w14:paraId="60D3FD8F" w14:textId="77777777" w:rsidR="00AC5EDB" w:rsidRDefault="00AC5EDB" w:rsidP="00AC5EDB"/>
    <w:tbl>
      <w:tblPr>
        <w:tblStyle w:val="TableGrid"/>
        <w:tblW w:w="10348" w:type="dxa"/>
        <w:tblInd w:w="-147" w:type="dxa"/>
        <w:tblLook w:val="04A0" w:firstRow="1" w:lastRow="0" w:firstColumn="1" w:lastColumn="0" w:noHBand="0" w:noVBand="1"/>
      </w:tblPr>
      <w:tblGrid>
        <w:gridCol w:w="10348"/>
      </w:tblGrid>
      <w:tr w:rsidR="00AC5EDB" w:rsidRPr="00B67033" w14:paraId="5DA7AA66" w14:textId="77777777" w:rsidTr="001334C9">
        <w:trPr>
          <w:trHeight w:val="411"/>
        </w:trPr>
        <w:tc>
          <w:tcPr>
            <w:tcW w:w="10348" w:type="dxa"/>
            <w:shd w:val="clear" w:color="auto" w:fill="E7E6E6" w:themeFill="background2"/>
          </w:tcPr>
          <w:p w14:paraId="3FB353EE" w14:textId="77777777" w:rsidR="00AC5EDB" w:rsidRPr="00775E56" w:rsidRDefault="00AC5EDB" w:rsidP="00805042">
            <w:pPr>
              <w:pStyle w:val="BulletedList"/>
              <w:spacing w:after="0"/>
              <w:rPr>
                <w:rFonts w:asciiTheme="minorHAnsi" w:hAnsiTheme="minorHAnsi" w:cstheme="minorHAnsi"/>
                <w:b/>
                <w:bCs/>
                <w:color w:val="804EA7"/>
                <w:sz w:val="23"/>
                <w:szCs w:val="23"/>
              </w:rPr>
            </w:pPr>
            <w:r w:rsidRPr="00775E56">
              <w:rPr>
                <w:rFonts w:asciiTheme="minorHAnsi" w:hAnsiTheme="minorHAnsi" w:cstheme="minorHAnsi"/>
                <w:b/>
                <w:bCs/>
                <w:color w:val="804EA7"/>
                <w:sz w:val="23"/>
                <w:szCs w:val="23"/>
              </w:rPr>
              <w:t>Human Resource &amp; Industrial Regulation Information services from non-government organisations</w:t>
            </w:r>
          </w:p>
        </w:tc>
      </w:tr>
      <w:tr w:rsidR="00AC5EDB" w:rsidRPr="00B67033" w14:paraId="383365A0" w14:textId="77777777" w:rsidTr="001334C9">
        <w:trPr>
          <w:trHeight w:val="259"/>
        </w:trPr>
        <w:tc>
          <w:tcPr>
            <w:tcW w:w="10348" w:type="dxa"/>
          </w:tcPr>
          <w:p w14:paraId="4C17EEA4" w14:textId="77777777" w:rsidR="00AC5EDB" w:rsidRDefault="00AC5EDB" w:rsidP="00B3151D">
            <w:pPr>
              <w:pStyle w:val="BulletedList"/>
              <w:spacing w:before="60" w:after="120" w:line="240" w:lineRule="auto"/>
              <w:rPr>
                <w:rFonts w:asciiTheme="minorHAnsi" w:hAnsiTheme="minorHAnsi" w:cstheme="minorHAnsi"/>
                <w:b/>
                <w:bCs/>
                <w:sz w:val="22"/>
                <w:szCs w:val="22"/>
              </w:rPr>
            </w:pPr>
            <w:r>
              <w:rPr>
                <w:rFonts w:asciiTheme="minorHAnsi" w:hAnsiTheme="minorHAnsi" w:cstheme="minorHAnsi"/>
                <w:b/>
                <w:bCs/>
                <w:sz w:val="22"/>
                <w:szCs w:val="22"/>
              </w:rPr>
              <w:t>East Kimberley Chamber of Commerce Industry    /   Chamber of Commerce and Industry Western Australia</w:t>
            </w:r>
          </w:p>
          <w:p w14:paraId="04B90B23" w14:textId="77777777" w:rsidR="00AC5EDB" w:rsidRDefault="006906C9" w:rsidP="00B3151D">
            <w:pPr>
              <w:pStyle w:val="BulletedList"/>
              <w:spacing w:after="120" w:line="240" w:lineRule="auto"/>
              <w:rPr>
                <w:rFonts w:asciiTheme="minorHAnsi" w:hAnsiTheme="minorHAnsi" w:cstheme="minorHAnsi"/>
                <w:b/>
                <w:bCs/>
                <w:sz w:val="22"/>
                <w:szCs w:val="22"/>
              </w:rPr>
            </w:pPr>
            <w:hyperlink r:id="rId24" w:history="1">
              <w:r w:rsidR="00AC5EDB" w:rsidRPr="00DB746E">
                <w:rPr>
                  <w:rStyle w:val="Hyperlink"/>
                  <w:rFonts w:asciiTheme="minorHAnsi" w:hAnsiTheme="minorHAnsi" w:cstheme="minorHAnsi"/>
                  <w:b/>
                  <w:bCs/>
                  <w:sz w:val="22"/>
                  <w:szCs w:val="22"/>
                </w:rPr>
                <w:t>https://www.ekcci.com.au</w:t>
              </w:r>
            </w:hyperlink>
            <w:r w:rsidR="00AC5EDB">
              <w:rPr>
                <w:rFonts w:asciiTheme="minorHAnsi" w:hAnsiTheme="minorHAnsi" w:cstheme="minorHAnsi"/>
                <w:b/>
                <w:bCs/>
                <w:sz w:val="22"/>
                <w:szCs w:val="22"/>
              </w:rPr>
              <w:t xml:space="preserve">                     </w:t>
            </w:r>
            <w:hyperlink r:id="rId25" w:history="1">
              <w:r w:rsidR="00AC5EDB" w:rsidRPr="00DB746E">
                <w:rPr>
                  <w:rStyle w:val="Hyperlink"/>
                  <w:rFonts w:asciiTheme="minorHAnsi" w:hAnsiTheme="minorHAnsi" w:cstheme="minorHAnsi"/>
                  <w:b/>
                  <w:bCs/>
                  <w:sz w:val="22"/>
                  <w:szCs w:val="22"/>
                </w:rPr>
                <w:t>https://cciwa.com/</w:t>
              </w:r>
            </w:hyperlink>
          </w:p>
          <w:p w14:paraId="226950EA" w14:textId="77777777" w:rsidR="00AC5EDB" w:rsidRPr="00380009" w:rsidRDefault="00AC5EDB" w:rsidP="00B3151D">
            <w:pPr>
              <w:pStyle w:val="BulletedList"/>
              <w:spacing w:after="120" w:line="240" w:lineRule="auto"/>
              <w:rPr>
                <w:rFonts w:asciiTheme="minorHAnsi" w:hAnsiTheme="minorHAnsi" w:cstheme="minorHAnsi"/>
                <w:sz w:val="22"/>
                <w:szCs w:val="28"/>
                <w:shd w:val="clear" w:color="auto" w:fill="FFFFFF"/>
              </w:rPr>
            </w:pPr>
            <w:proofErr w:type="gramStart"/>
            <w:r w:rsidRPr="00380009">
              <w:rPr>
                <w:rFonts w:asciiTheme="minorHAnsi" w:hAnsiTheme="minorHAnsi" w:cstheme="minorHAnsi"/>
                <w:sz w:val="22"/>
                <w:szCs w:val="28"/>
                <w:shd w:val="clear" w:color="auto" w:fill="FFFFFF"/>
              </w:rPr>
              <w:t>Members of the Chamber of Commerce and Industry,</w:t>
            </w:r>
            <w:proofErr w:type="gramEnd"/>
            <w:r w:rsidRPr="00380009">
              <w:rPr>
                <w:rFonts w:asciiTheme="minorHAnsi" w:hAnsiTheme="minorHAnsi" w:cstheme="minorHAnsi"/>
                <w:sz w:val="22"/>
                <w:szCs w:val="28"/>
                <w:shd w:val="clear" w:color="auto" w:fill="FFFFFF"/>
              </w:rPr>
              <w:t xml:space="preserve"> can subscribe to the CCI’s Industrial Award Service. The service provides copies of relevant Awards, a comprehensive Wage Schedule and email updates whenever Awards and pay rates are amended. In addition</w:t>
            </w:r>
            <w:r>
              <w:rPr>
                <w:rFonts w:asciiTheme="minorHAnsi" w:hAnsiTheme="minorHAnsi" w:cstheme="minorHAnsi"/>
                <w:sz w:val="22"/>
                <w:szCs w:val="28"/>
                <w:shd w:val="clear" w:color="auto" w:fill="FFFFFF"/>
              </w:rPr>
              <w:t>,</w:t>
            </w:r>
            <w:r w:rsidRPr="00380009">
              <w:rPr>
                <w:rFonts w:asciiTheme="minorHAnsi" w:hAnsiTheme="minorHAnsi" w:cstheme="minorHAnsi"/>
                <w:sz w:val="22"/>
                <w:szCs w:val="28"/>
                <w:shd w:val="clear" w:color="auto" w:fill="FFFFFF"/>
              </w:rPr>
              <w:t xml:space="preserve"> subscribers can make unlimited over-the-phone Employee Relations enquiries to the Employee Relations support team. The CCIWA Employee Relations team can assist in the interpretation and implementation of the relevant Awards. Members of the CCIWA have access to an on-line business toolbox with information and features on recruitment and employment, workplace health and safety and business skills.</w:t>
            </w:r>
          </w:p>
          <w:p w14:paraId="0970B248" w14:textId="77777777" w:rsidR="00AC5EDB" w:rsidRPr="00380009" w:rsidRDefault="00AC5EDB" w:rsidP="00B3151D">
            <w:pPr>
              <w:pStyle w:val="BulletedList"/>
              <w:spacing w:after="120" w:line="240" w:lineRule="auto"/>
              <w:rPr>
                <w:rFonts w:asciiTheme="minorHAnsi" w:hAnsiTheme="minorHAnsi" w:cstheme="minorHAnsi"/>
                <w:sz w:val="22"/>
                <w:szCs w:val="28"/>
                <w:shd w:val="clear" w:color="auto" w:fill="FFFFFF"/>
              </w:rPr>
            </w:pPr>
            <w:r w:rsidRPr="00380009">
              <w:rPr>
                <w:rFonts w:asciiTheme="minorHAnsi" w:hAnsiTheme="minorHAnsi" w:cstheme="minorHAnsi"/>
                <w:sz w:val="22"/>
                <w:szCs w:val="28"/>
                <w:shd w:val="clear" w:color="auto" w:fill="FFFFFF"/>
              </w:rPr>
              <w:t xml:space="preserve">East Kimberley Chamber of Commerce: 0429 484 662     </w:t>
            </w:r>
          </w:p>
          <w:p w14:paraId="43741B92" w14:textId="77777777" w:rsidR="00AC5EDB" w:rsidRPr="00380009" w:rsidRDefault="00AC5EDB" w:rsidP="00B3151D">
            <w:pPr>
              <w:pStyle w:val="BulletedList"/>
              <w:spacing w:after="120" w:line="240" w:lineRule="auto"/>
              <w:rPr>
                <w:rFonts w:asciiTheme="minorHAnsi" w:hAnsiTheme="minorHAnsi" w:cstheme="minorHAnsi"/>
                <w:sz w:val="22"/>
                <w:szCs w:val="28"/>
                <w:shd w:val="clear" w:color="auto" w:fill="FFFFFF"/>
              </w:rPr>
            </w:pPr>
            <w:r w:rsidRPr="00380009">
              <w:rPr>
                <w:rFonts w:asciiTheme="minorHAnsi" w:hAnsiTheme="minorHAnsi" w:cstheme="minorHAnsi"/>
                <w:sz w:val="22"/>
                <w:szCs w:val="28"/>
                <w:shd w:val="clear" w:color="auto" w:fill="FFFFFF"/>
              </w:rPr>
              <w:t xml:space="preserve">Chamber of Commerce and Industry Western Australia     1300 422 492   </w:t>
            </w:r>
          </w:p>
          <w:p w14:paraId="15F0211F" w14:textId="613055FC" w:rsidR="00AC5EDB" w:rsidRPr="00414DBF" w:rsidRDefault="00AC5EDB" w:rsidP="00B3151D">
            <w:pPr>
              <w:pStyle w:val="BulletedList"/>
              <w:spacing w:after="120" w:line="240" w:lineRule="auto"/>
              <w:rPr>
                <w:rFonts w:asciiTheme="minorHAnsi" w:hAnsiTheme="minorHAnsi" w:cstheme="minorHAnsi"/>
                <w:b/>
                <w:bCs/>
                <w:sz w:val="22"/>
                <w:szCs w:val="22"/>
              </w:rPr>
            </w:pPr>
            <w:r w:rsidRPr="00482B7F">
              <w:rPr>
                <w:rFonts w:asciiTheme="minorHAnsi" w:hAnsiTheme="minorHAnsi" w:cstheme="minorHAnsi"/>
                <w:b/>
                <w:bCs/>
                <w:sz w:val="22"/>
                <w:szCs w:val="22"/>
              </w:rPr>
              <w:t xml:space="preserve">Membership fees apply.   </w:t>
            </w:r>
          </w:p>
        </w:tc>
      </w:tr>
    </w:tbl>
    <w:p w14:paraId="692FC5BF" w14:textId="77777777" w:rsidR="00B3151D" w:rsidRDefault="00B3151D">
      <w:r>
        <w:br w:type="page"/>
      </w:r>
    </w:p>
    <w:tbl>
      <w:tblPr>
        <w:tblStyle w:val="TableGrid"/>
        <w:tblW w:w="10348" w:type="dxa"/>
        <w:tblInd w:w="-147" w:type="dxa"/>
        <w:tblLook w:val="04A0" w:firstRow="1" w:lastRow="0" w:firstColumn="1" w:lastColumn="0" w:noHBand="0" w:noVBand="1"/>
      </w:tblPr>
      <w:tblGrid>
        <w:gridCol w:w="10348"/>
      </w:tblGrid>
      <w:tr w:rsidR="00AC5EDB" w:rsidRPr="00B67033" w14:paraId="72E01898" w14:textId="77777777" w:rsidTr="00092F24">
        <w:trPr>
          <w:trHeight w:val="2119"/>
        </w:trPr>
        <w:tc>
          <w:tcPr>
            <w:tcW w:w="10348" w:type="dxa"/>
          </w:tcPr>
          <w:p w14:paraId="26CE69EB" w14:textId="165F82F6" w:rsidR="00AC5EDB" w:rsidRDefault="00AC5EDB" w:rsidP="000A2737">
            <w:pPr>
              <w:pStyle w:val="BulletedList"/>
              <w:spacing w:before="60" w:after="120" w:line="240" w:lineRule="auto"/>
              <w:rPr>
                <w:rFonts w:asciiTheme="minorHAnsi" w:hAnsiTheme="minorHAnsi" w:cstheme="minorHAnsi"/>
                <w:b/>
                <w:bCs/>
                <w:sz w:val="22"/>
                <w:szCs w:val="22"/>
              </w:rPr>
            </w:pPr>
            <w:r>
              <w:rPr>
                <w:rFonts w:asciiTheme="minorHAnsi" w:hAnsiTheme="minorHAnsi" w:cstheme="minorHAnsi"/>
                <w:b/>
                <w:bCs/>
                <w:sz w:val="22"/>
                <w:szCs w:val="22"/>
              </w:rPr>
              <w:lastRenderedPageBreak/>
              <w:t>The Indigenous Governance Toolkit</w:t>
            </w:r>
          </w:p>
          <w:p w14:paraId="57C21816" w14:textId="77777777" w:rsidR="00AC5EDB" w:rsidRPr="001E1E82" w:rsidRDefault="00AC5EDB" w:rsidP="000A2737">
            <w:pPr>
              <w:pStyle w:val="BulletedList"/>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The Indigenous Governance Toolkit is an online resource developed for Indigenous nations, communities, </w:t>
            </w:r>
            <w:proofErr w:type="gramStart"/>
            <w:r>
              <w:rPr>
                <w:rFonts w:asciiTheme="minorHAnsi" w:hAnsiTheme="minorHAnsi" w:cstheme="minorHAnsi"/>
                <w:sz w:val="22"/>
                <w:szCs w:val="22"/>
              </w:rPr>
              <w:t>individuals</w:t>
            </w:r>
            <w:proofErr w:type="gramEnd"/>
            <w:r>
              <w:rPr>
                <w:rFonts w:asciiTheme="minorHAnsi" w:hAnsiTheme="minorHAnsi" w:cstheme="minorHAnsi"/>
                <w:sz w:val="22"/>
                <w:szCs w:val="22"/>
              </w:rPr>
              <w:t xml:space="preserve"> and organisations searching for information to build their governance. It covers all the basics – rules, values, culture, membership, </w:t>
            </w:r>
            <w:proofErr w:type="gramStart"/>
            <w:r>
              <w:rPr>
                <w:rFonts w:asciiTheme="minorHAnsi" w:hAnsiTheme="minorHAnsi" w:cstheme="minorHAnsi"/>
                <w:sz w:val="22"/>
                <w:szCs w:val="22"/>
              </w:rPr>
              <w:t>leadership</w:t>
            </w:r>
            <w:proofErr w:type="gramEnd"/>
            <w:r>
              <w:rPr>
                <w:rFonts w:asciiTheme="minorHAnsi" w:hAnsiTheme="minorHAnsi" w:cstheme="minorHAnsi"/>
                <w:sz w:val="22"/>
                <w:szCs w:val="22"/>
              </w:rPr>
              <w:t xml:space="preserve"> and decision making – and has many practical examples to help get you started. Section 7 discusses staff management.</w:t>
            </w:r>
          </w:p>
          <w:p w14:paraId="4FFE8924" w14:textId="6884F8C9" w:rsidR="00AC5EDB" w:rsidRPr="00414DBF" w:rsidRDefault="006906C9" w:rsidP="00B235B2">
            <w:pPr>
              <w:pStyle w:val="BulletedList"/>
              <w:spacing w:after="120" w:line="240" w:lineRule="auto"/>
              <w:rPr>
                <w:rFonts w:asciiTheme="minorHAnsi" w:hAnsiTheme="minorHAnsi" w:cstheme="minorHAnsi"/>
                <w:b/>
                <w:bCs/>
                <w:sz w:val="22"/>
                <w:szCs w:val="22"/>
              </w:rPr>
            </w:pPr>
            <w:hyperlink r:id="rId26" w:history="1">
              <w:r w:rsidR="00AC5EDB" w:rsidRPr="003D5E08">
                <w:rPr>
                  <w:rStyle w:val="Hyperlink"/>
                  <w:rFonts w:asciiTheme="minorHAnsi" w:hAnsiTheme="minorHAnsi" w:cstheme="minorHAnsi"/>
                  <w:b/>
                  <w:bCs/>
                  <w:sz w:val="22"/>
                  <w:szCs w:val="22"/>
                </w:rPr>
                <w:t>https://toolkit.aigi.com.au/toolkit/7-0-management-and-staff</w:t>
              </w:r>
            </w:hyperlink>
          </w:p>
        </w:tc>
      </w:tr>
      <w:tr w:rsidR="00AC5EDB" w:rsidRPr="00B67033" w14:paraId="7DB8F945" w14:textId="77777777" w:rsidTr="00092F24">
        <w:trPr>
          <w:trHeight w:val="259"/>
        </w:trPr>
        <w:tc>
          <w:tcPr>
            <w:tcW w:w="10348" w:type="dxa"/>
          </w:tcPr>
          <w:p w14:paraId="51DB495C" w14:textId="77777777" w:rsidR="00AC5EDB" w:rsidRPr="001973FF" w:rsidRDefault="00AC5EDB" w:rsidP="000A2737">
            <w:pPr>
              <w:pStyle w:val="BulletedList"/>
              <w:spacing w:before="60" w:after="120" w:line="240" w:lineRule="auto"/>
              <w:rPr>
                <w:rFonts w:asciiTheme="minorHAnsi" w:hAnsiTheme="minorHAnsi" w:cstheme="minorHAnsi"/>
                <w:b/>
                <w:bCs/>
                <w:sz w:val="22"/>
                <w:szCs w:val="22"/>
              </w:rPr>
            </w:pPr>
            <w:r>
              <w:rPr>
                <w:rFonts w:asciiTheme="minorHAnsi" w:hAnsiTheme="minorHAnsi" w:cstheme="minorHAnsi"/>
                <w:b/>
                <w:bCs/>
                <w:sz w:val="22"/>
                <w:szCs w:val="22"/>
              </w:rPr>
              <w:t>The Australian Human Resources Institute</w:t>
            </w:r>
          </w:p>
          <w:p w14:paraId="649A1EE5" w14:textId="77777777" w:rsidR="00AC5EDB" w:rsidRPr="00EB12CB" w:rsidRDefault="006906C9" w:rsidP="000A2737">
            <w:pPr>
              <w:rPr>
                <w:rStyle w:val="Hyperlink"/>
                <w:rFonts w:cstheme="minorHAnsi"/>
              </w:rPr>
            </w:pPr>
            <w:hyperlink r:id="rId27" w:history="1">
              <w:r w:rsidR="00AC5EDB" w:rsidRPr="00EB12CB">
                <w:rPr>
                  <w:rStyle w:val="Hyperlink"/>
                  <w:rFonts w:cstheme="minorHAnsi"/>
                </w:rPr>
                <w:t>https://www.hrmonline.com.au/hr/about/</w:t>
              </w:r>
            </w:hyperlink>
          </w:p>
          <w:p w14:paraId="07A0142E" w14:textId="77777777" w:rsidR="00AC5EDB" w:rsidRPr="00EB12CB" w:rsidRDefault="00AC5EDB" w:rsidP="000A2737">
            <w:pPr>
              <w:rPr>
                <w:rStyle w:val="Hyperlink"/>
                <w:rFonts w:cstheme="minorHAnsi"/>
              </w:rPr>
            </w:pPr>
          </w:p>
          <w:p w14:paraId="2332EC26" w14:textId="77777777" w:rsidR="00AC5EDB" w:rsidRPr="00CD099D" w:rsidRDefault="00AC5EDB" w:rsidP="000A2737">
            <w:pPr>
              <w:rPr>
                <w:rFonts w:cstheme="minorHAnsi"/>
              </w:rPr>
            </w:pPr>
            <w:r w:rsidRPr="00CD099D">
              <w:rPr>
                <w:rFonts w:cstheme="minorHAnsi"/>
              </w:rPr>
              <w:t xml:space="preserve">HRM is a website and magazine owned by the Australian HR Institute. The site contains essential news, </w:t>
            </w:r>
            <w:proofErr w:type="gramStart"/>
            <w:r w:rsidRPr="00CD099D">
              <w:rPr>
                <w:rFonts w:cstheme="minorHAnsi"/>
              </w:rPr>
              <w:t>tips</w:t>
            </w:r>
            <w:proofErr w:type="gramEnd"/>
            <w:r w:rsidRPr="00CD099D">
              <w:rPr>
                <w:rFonts w:cstheme="minorHAnsi"/>
              </w:rPr>
              <w:t xml:space="preserve"> and information for human resource professionals in particular, and business professionals more generally. You can find articles featuring the latest developments in HR and career management or search the site to find an article of interest for your organisation or on how to build your career.</w:t>
            </w:r>
          </w:p>
          <w:p w14:paraId="739A338F" w14:textId="77777777" w:rsidR="00AC5EDB" w:rsidRPr="00EB12CB" w:rsidRDefault="00AC5EDB" w:rsidP="000A2737"/>
        </w:tc>
      </w:tr>
    </w:tbl>
    <w:p w14:paraId="3C3FC3E1" w14:textId="77777777" w:rsidR="00AC5EDB" w:rsidRDefault="00AC5EDB" w:rsidP="00AC5EDB"/>
    <w:tbl>
      <w:tblPr>
        <w:tblStyle w:val="TableGrid"/>
        <w:tblW w:w="10348" w:type="dxa"/>
        <w:tblInd w:w="-147" w:type="dxa"/>
        <w:tblLook w:val="04A0" w:firstRow="1" w:lastRow="0" w:firstColumn="1" w:lastColumn="0" w:noHBand="0" w:noVBand="1"/>
      </w:tblPr>
      <w:tblGrid>
        <w:gridCol w:w="10348"/>
      </w:tblGrid>
      <w:tr w:rsidR="00AC5EDB" w:rsidRPr="00B67033" w14:paraId="70C47447" w14:textId="77777777" w:rsidTr="00092F24">
        <w:trPr>
          <w:trHeight w:val="259"/>
        </w:trPr>
        <w:tc>
          <w:tcPr>
            <w:tcW w:w="10348" w:type="dxa"/>
            <w:shd w:val="clear" w:color="auto" w:fill="E7E6E6" w:themeFill="background2"/>
          </w:tcPr>
          <w:p w14:paraId="3F6A6C2B" w14:textId="77777777" w:rsidR="00AC5EDB" w:rsidRDefault="00AC5EDB" w:rsidP="00070542">
            <w:pPr>
              <w:pStyle w:val="BulletedList"/>
              <w:spacing w:after="120" w:line="240" w:lineRule="auto"/>
              <w:rPr>
                <w:rFonts w:asciiTheme="minorHAnsi" w:hAnsiTheme="minorHAnsi" w:cstheme="minorHAnsi"/>
                <w:b/>
                <w:bCs/>
                <w:sz w:val="22"/>
                <w:szCs w:val="22"/>
              </w:rPr>
            </w:pPr>
            <w:r w:rsidRPr="00CD099D">
              <w:rPr>
                <w:rFonts w:asciiTheme="minorHAnsi" w:hAnsiTheme="minorHAnsi" w:cstheme="minorHAnsi"/>
                <w:b/>
                <w:bCs/>
                <w:color w:val="804EA7"/>
                <w:sz w:val="24"/>
              </w:rPr>
              <w:t>Commercial Human Resources Service Providers</w:t>
            </w:r>
          </w:p>
        </w:tc>
      </w:tr>
      <w:tr w:rsidR="00AC5EDB" w:rsidRPr="00B67033" w14:paraId="5D291F88" w14:textId="77777777" w:rsidTr="00092F24">
        <w:trPr>
          <w:trHeight w:val="259"/>
        </w:trPr>
        <w:tc>
          <w:tcPr>
            <w:tcW w:w="10348" w:type="dxa"/>
          </w:tcPr>
          <w:p w14:paraId="3BADACA6" w14:textId="77777777" w:rsidR="00AC5EDB" w:rsidRPr="00414DBF" w:rsidRDefault="00AC5EDB" w:rsidP="00070542">
            <w:pPr>
              <w:pStyle w:val="BulletedList"/>
              <w:spacing w:after="120" w:line="240" w:lineRule="auto"/>
              <w:rPr>
                <w:b/>
                <w:bCs/>
                <w:sz w:val="22"/>
                <w:szCs w:val="22"/>
              </w:rPr>
            </w:pPr>
            <w:proofErr w:type="spellStart"/>
            <w:r w:rsidRPr="00414DBF">
              <w:rPr>
                <w:rFonts w:asciiTheme="minorHAnsi" w:hAnsiTheme="minorHAnsi" w:cstheme="minorHAnsi"/>
                <w:b/>
                <w:bCs/>
                <w:sz w:val="22"/>
                <w:szCs w:val="22"/>
              </w:rPr>
              <w:t>Employsure</w:t>
            </w:r>
            <w:proofErr w:type="spellEnd"/>
          </w:p>
          <w:p w14:paraId="10C522AA" w14:textId="77777777" w:rsidR="00AC5EDB" w:rsidRDefault="006906C9" w:rsidP="00070542">
            <w:pPr>
              <w:spacing w:after="120"/>
              <w:rPr>
                <w:rStyle w:val="Hyperlink"/>
                <w:rFonts w:cstheme="minorHAnsi"/>
              </w:rPr>
            </w:pPr>
            <w:hyperlink r:id="rId28" w:history="1">
              <w:r w:rsidR="00AC5EDB" w:rsidRPr="00EB12CB">
                <w:rPr>
                  <w:rStyle w:val="Hyperlink"/>
                  <w:rFonts w:cstheme="minorHAnsi"/>
                </w:rPr>
                <w:t>https://employsure.com.au/</w:t>
              </w:r>
            </w:hyperlink>
          </w:p>
          <w:p w14:paraId="75CF9CBC" w14:textId="77777777" w:rsidR="00AC5EDB" w:rsidRPr="00EB12CB" w:rsidRDefault="00AC5EDB" w:rsidP="00070542">
            <w:pPr>
              <w:spacing w:after="120"/>
              <w:rPr>
                <w:rFonts w:cstheme="minorHAnsi"/>
              </w:rPr>
            </w:pPr>
            <w:r w:rsidRPr="00EB12CB">
              <w:rPr>
                <w:rFonts w:cstheme="minorHAnsi"/>
              </w:rPr>
              <w:t xml:space="preserve">Outsourced Workplace Relations and WHS services </w:t>
            </w:r>
            <w:r>
              <w:rPr>
                <w:rFonts w:cstheme="minorHAnsi"/>
              </w:rPr>
              <w:t xml:space="preserve">company providing HR support </w:t>
            </w:r>
            <w:proofErr w:type="spellStart"/>
            <w:r>
              <w:rPr>
                <w:rFonts w:cstheme="minorHAnsi"/>
              </w:rPr>
              <w:t>to</w:t>
            </w:r>
            <w:proofErr w:type="spellEnd"/>
            <w:r w:rsidRPr="00EB12CB">
              <w:rPr>
                <w:rFonts w:cstheme="minorHAnsi"/>
              </w:rPr>
              <w:t xml:space="preserve"> small to medium sized businesses</w:t>
            </w:r>
            <w:r>
              <w:rPr>
                <w:rFonts w:cstheme="minorHAnsi"/>
              </w:rPr>
              <w:t xml:space="preserve"> around Australia. Fees are charged for their services.</w:t>
            </w:r>
          </w:p>
          <w:p w14:paraId="3F51BDAE" w14:textId="77777777" w:rsidR="00AC5EDB" w:rsidRPr="00EB12CB" w:rsidRDefault="00AC5EDB" w:rsidP="008D2991">
            <w:pPr>
              <w:rPr>
                <w:rFonts w:cstheme="minorHAnsi"/>
              </w:rPr>
            </w:pPr>
            <w:r w:rsidRPr="00EB12CB">
              <w:rPr>
                <w:rFonts w:cstheme="minorHAnsi"/>
              </w:rPr>
              <w:t>Free e-guides:</w:t>
            </w:r>
            <w:r>
              <w:t xml:space="preserve"> </w:t>
            </w:r>
            <w:hyperlink r:id="rId29" w:history="1">
              <w:r w:rsidRPr="00EB12CB">
                <w:rPr>
                  <w:rStyle w:val="Hyperlink"/>
                  <w:rFonts w:cstheme="minorHAnsi"/>
                </w:rPr>
                <w:t>https://employsure.com.au/</w:t>
              </w:r>
            </w:hyperlink>
            <w:r>
              <w:rPr>
                <w:rStyle w:val="Hyperlink"/>
                <w:rFonts w:cstheme="minorHAnsi"/>
              </w:rPr>
              <w:t>e</w:t>
            </w:r>
            <w:r>
              <w:rPr>
                <w:rStyle w:val="Hyperlink"/>
              </w:rPr>
              <w:t>-guides</w:t>
            </w:r>
          </w:p>
          <w:p w14:paraId="3DE689D6" w14:textId="77777777" w:rsidR="00AC5EDB" w:rsidRPr="00EB12CB" w:rsidRDefault="006906C9" w:rsidP="008D2991">
            <w:pPr>
              <w:pStyle w:val="ListParagraph"/>
              <w:numPr>
                <w:ilvl w:val="1"/>
                <w:numId w:val="40"/>
              </w:numPr>
              <w:contextualSpacing w:val="0"/>
              <w:jc w:val="both"/>
              <w:rPr>
                <w:rFonts w:cstheme="minorHAnsi"/>
              </w:rPr>
            </w:pPr>
            <w:hyperlink r:id="rId30" w:history="1">
              <w:r w:rsidR="00AC5EDB" w:rsidRPr="00EB12CB">
                <w:rPr>
                  <w:rFonts w:cstheme="minorHAnsi"/>
                </w:rPr>
                <w:t>Personal/Carer’s Leave Guide</w:t>
              </w:r>
            </w:hyperlink>
          </w:p>
          <w:p w14:paraId="5042B779" w14:textId="77777777" w:rsidR="00AC5EDB" w:rsidRPr="00EB12CB" w:rsidRDefault="006906C9" w:rsidP="008D2991">
            <w:pPr>
              <w:pStyle w:val="ListParagraph"/>
              <w:numPr>
                <w:ilvl w:val="1"/>
                <w:numId w:val="40"/>
              </w:numPr>
              <w:contextualSpacing w:val="0"/>
              <w:jc w:val="both"/>
              <w:rPr>
                <w:rFonts w:cstheme="minorHAnsi"/>
              </w:rPr>
            </w:pPr>
            <w:hyperlink r:id="rId31" w:history="1">
              <w:r w:rsidR="00AC5EDB">
                <w:rPr>
                  <w:rFonts w:cstheme="minorHAnsi"/>
                </w:rPr>
                <w:t>Workplace</w:t>
              </w:r>
            </w:hyperlink>
            <w:r w:rsidR="00AC5EDB">
              <w:rPr>
                <w:rFonts w:cstheme="minorHAnsi"/>
              </w:rPr>
              <w:t xml:space="preserve"> Health and Safety</w:t>
            </w:r>
          </w:p>
          <w:p w14:paraId="2A8589E8" w14:textId="77777777" w:rsidR="00AC5EDB" w:rsidRPr="00EB12CB" w:rsidRDefault="006906C9" w:rsidP="008D2991">
            <w:pPr>
              <w:pStyle w:val="ListParagraph"/>
              <w:numPr>
                <w:ilvl w:val="1"/>
                <w:numId w:val="40"/>
              </w:numPr>
              <w:contextualSpacing w:val="0"/>
              <w:jc w:val="both"/>
              <w:rPr>
                <w:rFonts w:cstheme="minorHAnsi"/>
              </w:rPr>
            </w:pPr>
            <w:hyperlink r:id="rId32" w:history="1">
              <w:r w:rsidR="00AC5EDB" w:rsidRPr="00EB12CB">
                <w:rPr>
                  <w:rFonts w:cstheme="minorHAnsi"/>
                </w:rPr>
                <w:t>COVID-19 Safety Planning Pack</w:t>
              </w:r>
            </w:hyperlink>
          </w:p>
          <w:p w14:paraId="600840CD" w14:textId="77777777" w:rsidR="00AC5EDB" w:rsidRPr="00EB12CB" w:rsidRDefault="006906C9" w:rsidP="008D2991">
            <w:pPr>
              <w:pStyle w:val="ListParagraph"/>
              <w:numPr>
                <w:ilvl w:val="1"/>
                <w:numId w:val="40"/>
              </w:numPr>
              <w:contextualSpacing w:val="0"/>
              <w:jc w:val="both"/>
              <w:rPr>
                <w:rFonts w:cstheme="minorHAnsi"/>
              </w:rPr>
            </w:pPr>
            <w:hyperlink r:id="rId33" w:history="1">
              <w:r w:rsidR="00AC5EDB" w:rsidRPr="00EB12CB">
                <w:rPr>
                  <w:rFonts w:cstheme="minorHAnsi"/>
                </w:rPr>
                <w:t>Employing Casuals in Australia </w:t>
              </w:r>
            </w:hyperlink>
          </w:p>
          <w:p w14:paraId="37AAE92A" w14:textId="77777777" w:rsidR="00AC5EDB" w:rsidRPr="00EB12CB" w:rsidRDefault="006906C9" w:rsidP="008D2991">
            <w:pPr>
              <w:pStyle w:val="ListParagraph"/>
              <w:numPr>
                <w:ilvl w:val="1"/>
                <w:numId w:val="40"/>
              </w:numPr>
              <w:contextualSpacing w:val="0"/>
              <w:jc w:val="both"/>
              <w:rPr>
                <w:rFonts w:cstheme="minorHAnsi"/>
              </w:rPr>
            </w:pPr>
            <w:hyperlink r:id="rId34" w:history="1">
              <w:r w:rsidR="00AC5EDB" w:rsidRPr="00EB12CB">
                <w:rPr>
                  <w:rFonts w:cstheme="minorHAnsi"/>
                </w:rPr>
                <w:t>Protecting Small Businesses</w:t>
              </w:r>
            </w:hyperlink>
          </w:p>
          <w:p w14:paraId="32BFD14B" w14:textId="77777777" w:rsidR="00AC5EDB" w:rsidRPr="00EB12CB" w:rsidRDefault="006906C9" w:rsidP="008D2991">
            <w:pPr>
              <w:pStyle w:val="ListParagraph"/>
              <w:numPr>
                <w:ilvl w:val="1"/>
                <w:numId w:val="40"/>
              </w:numPr>
              <w:contextualSpacing w:val="0"/>
              <w:jc w:val="both"/>
              <w:rPr>
                <w:rFonts w:cstheme="minorHAnsi"/>
              </w:rPr>
            </w:pPr>
            <w:hyperlink r:id="rId35" w:history="1">
              <w:r w:rsidR="00AC5EDB" w:rsidRPr="00EB12CB">
                <w:rPr>
                  <w:rFonts w:cstheme="minorHAnsi"/>
                </w:rPr>
                <w:t>Workplace Discrimination, Bullying and Violence</w:t>
              </w:r>
            </w:hyperlink>
          </w:p>
          <w:p w14:paraId="03CCE658" w14:textId="77777777" w:rsidR="00AC5EDB" w:rsidRPr="00EB12CB" w:rsidRDefault="006906C9" w:rsidP="008D2991">
            <w:pPr>
              <w:pStyle w:val="ListParagraph"/>
              <w:numPr>
                <w:ilvl w:val="1"/>
                <w:numId w:val="40"/>
              </w:numPr>
              <w:contextualSpacing w:val="0"/>
              <w:jc w:val="both"/>
              <w:rPr>
                <w:rFonts w:cstheme="minorHAnsi"/>
              </w:rPr>
            </w:pPr>
            <w:hyperlink r:id="rId36" w:history="1">
              <w:r w:rsidR="00AC5EDB" w:rsidRPr="00EB12CB">
                <w:rPr>
                  <w:rFonts w:cstheme="minorHAnsi"/>
                </w:rPr>
                <w:t>Leave Obligations</w:t>
              </w:r>
            </w:hyperlink>
          </w:p>
          <w:p w14:paraId="2508C98E" w14:textId="03966F80" w:rsidR="00AC5EDB" w:rsidRPr="00AE611A" w:rsidRDefault="006906C9" w:rsidP="00AE611A">
            <w:pPr>
              <w:pStyle w:val="ListParagraph"/>
              <w:numPr>
                <w:ilvl w:val="1"/>
                <w:numId w:val="40"/>
              </w:numPr>
              <w:spacing w:after="120"/>
              <w:ind w:left="1434" w:hanging="357"/>
              <w:contextualSpacing w:val="0"/>
              <w:jc w:val="both"/>
              <w:rPr>
                <w:rFonts w:cstheme="minorHAnsi"/>
              </w:rPr>
            </w:pPr>
            <w:hyperlink r:id="rId37" w:history="1">
              <w:r w:rsidR="00AC5EDB" w:rsidRPr="00EB12CB">
                <w:rPr>
                  <w:rFonts w:cstheme="minorHAnsi"/>
                </w:rPr>
                <w:t>Employee Performance and Termination</w:t>
              </w:r>
            </w:hyperlink>
          </w:p>
        </w:tc>
      </w:tr>
    </w:tbl>
    <w:p w14:paraId="0DAB812C" w14:textId="77777777" w:rsidR="00AC5EDB" w:rsidRDefault="00AC5EDB" w:rsidP="00AC5EDB"/>
    <w:tbl>
      <w:tblPr>
        <w:tblStyle w:val="TableGrid"/>
        <w:tblW w:w="10348" w:type="dxa"/>
        <w:tblInd w:w="-147" w:type="dxa"/>
        <w:tblLook w:val="04A0" w:firstRow="1" w:lastRow="0" w:firstColumn="1" w:lastColumn="0" w:noHBand="0" w:noVBand="1"/>
      </w:tblPr>
      <w:tblGrid>
        <w:gridCol w:w="10348"/>
      </w:tblGrid>
      <w:tr w:rsidR="00AC5EDB" w:rsidRPr="00EB12CB" w14:paraId="17B522BE" w14:textId="77777777" w:rsidTr="00092F24">
        <w:trPr>
          <w:trHeight w:val="276"/>
        </w:trPr>
        <w:tc>
          <w:tcPr>
            <w:tcW w:w="10348" w:type="dxa"/>
            <w:shd w:val="clear" w:color="auto" w:fill="E7E6E6" w:themeFill="background2"/>
          </w:tcPr>
          <w:p w14:paraId="666A5113" w14:textId="459E1DBE" w:rsidR="00AC5EDB" w:rsidRPr="00AE611A" w:rsidRDefault="00AC5EDB" w:rsidP="00AE611A">
            <w:pPr>
              <w:spacing w:before="60" w:after="120"/>
              <w:rPr>
                <w:rFonts w:cstheme="minorHAnsi"/>
                <w:b/>
                <w:bCs/>
                <w:color w:val="804EA7"/>
                <w:sz w:val="24"/>
                <w:szCs w:val="24"/>
              </w:rPr>
            </w:pPr>
            <w:r w:rsidRPr="00AE611A">
              <w:rPr>
                <w:rFonts w:cstheme="minorHAnsi"/>
                <w:b/>
                <w:bCs/>
                <w:color w:val="804EA7"/>
                <w:sz w:val="24"/>
                <w:szCs w:val="24"/>
              </w:rPr>
              <w:t>Training</w:t>
            </w:r>
          </w:p>
        </w:tc>
      </w:tr>
      <w:tr w:rsidR="00AC5EDB" w:rsidRPr="00B67033" w14:paraId="77C2BD20" w14:textId="77777777" w:rsidTr="00092F24">
        <w:trPr>
          <w:trHeight w:val="2260"/>
        </w:trPr>
        <w:tc>
          <w:tcPr>
            <w:tcW w:w="10348" w:type="dxa"/>
          </w:tcPr>
          <w:p w14:paraId="4B3C4AAE" w14:textId="77777777" w:rsidR="00AC5EDB" w:rsidRPr="008D57C9" w:rsidRDefault="00AC5EDB" w:rsidP="008D57C9">
            <w:pPr>
              <w:pStyle w:val="BulletedList"/>
              <w:spacing w:before="60" w:after="100" w:line="240" w:lineRule="auto"/>
              <w:rPr>
                <w:rFonts w:asciiTheme="minorHAnsi" w:hAnsiTheme="minorHAnsi" w:cstheme="minorHAnsi"/>
                <w:b/>
                <w:bCs/>
                <w:sz w:val="22"/>
                <w:szCs w:val="22"/>
              </w:rPr>
            </w:pPr>
            <w:r w:rsidRPr="008D57C9">
              <w:rPr>
                <w:rFonts w:asciiTheme="minorHAnsi" w:hAnsiTheme="minorHAnsi" w:cstheme="minorHAnsi"/>
                <w:b/>
                <w:bCs/>
                <w:sz w:val="22"/>
                <w:szCs w:val="22"/>
              </w:rPr>
              <w:t>North Regional TAFE - East Kimberley - Kununurra, Halls Creek and Wyndham</w:t>
            </w:r>
          </w:p>
          <w:p w14:paraId="6309D26B" w14:textId="0A3136F2" w:rsidR="00AC5EDB" w:rsidRPr="00AE611A" w:rsidRDefault="00092F24" w:rsidP="008D57C9">
            <w:pPr>
              <w:rPr>
                <w:rFonts w:eastAsia="Calibri" w:cstheme="minorHAnsi"/>
              </w:rPr>
            </w:pPr>
            <w:hyperlink r:id="rId38" w:history="1">
              <w:r w:rsidRPr="00782D9F">
                <w:rPr>
                  <w:rStyle w:val="Hyperlink"/>
                  <w:rFonts w:eastAsia="Calibri" w:cstheme="minorHAnsi"/>
                </w:rPr>
                <w:t>https://www.northregionaltafe.wa.edu.au/employers</w:t>
              </w:r>
            </w:hyperlink>
          </w:p>
          <w:p w14:paraId="0ADA5194" w14:textId="08755362" w:rsidR="00AC5EDB" w:rsidRPr="00AE611A" w:rsidRDefault="00AC5EDB" w:rsidP="00A104D5">
            <w:pPr>
              <w:spacing w:after="200"/>
              <w:rPr>
                <w:rFonts w:eastAsia="Calibri" w:cstheme="minorHAnsi"/>
              </w:rPr>
            </w:pPr>
            <w:r w:rsidRPr="00AE611A">
              <w:rPr>
                <w:rFonts w:cstheme="minorHAnsi"/>
              </w:rPr>
              <w:t>The North Regional TAFE can provide formal training at certificate and diploma level. They can also develop and deliver less formal training activities that are specific to your organisation’s needs and interests. Please contact North Regional TAFE's dedicated training manager to discuss your workplace and training needs.</w:t>
            </w:r>
            <w:r w:rsidRPr="00AE611A">
              <w:rPr>
                <w:rFonts w:eastAsia="Calibri" w:cstheme="minorHAnsi"/>
              </w:rPr>
              <w:t xml:space="preserve"> Contact: Rosemary Taffinder (</w:t>
            </w:r>
            <w:r w:rsidR="00D64F65">
              <w:rPr>
                <w:rFonts w:eastAsia="Calibri" w:cstheme="minorHAnsi"/>
              </w:rPr>
              <w:t>T</w:t>
            </w:r>
            <w:r w:rsidRPr="00AE611A">
              <w:rPr>
                <w:rFonts w:eastAsia="Calibri" w:cstheme="minorHAnsi"/>
              </w:rPr>
              <w:t xml:space="preserve">raining </w:t>
            </w:r>
            <w:proofErr w:type="gramStart"/>
            <w:r w:rsidR="00D64F65">
              <w:rPr>
                <w:rFonts w:eastAsia="Calibri" w:cstheme="minorHAnsi"/>
              </w:rPr>
              <w:t>M</w:t>
            </w:r>
            <w:r w:rsidRPr="00AE611A">
              <w:rPr>
                <w:rFonts w:eastAsia="Calibri" w:cstheme="minorHAnsi"/>
              </w:rPr>
              <w:t>anager)  Phone</w:t>
            </w:r>
            <w:proofErr w:type="gramEnd"/>
            <w:r w:rsidRPr="00AE611A">
              <w:rPr>
                <w:rFonts w:eastAsia="Calibri" w:cstheme="minorHAnsi"/>
              </w:rPr>
              <w:t>: 0439 943 574.  Fees may apply.</w:t>
            </w:r>
          </w:p>
          <w:p w14:paraId="380A6EFE" w14:textId="77777777" w:rsidR="00AC5EDB" w:rsidRPr="00A81001" w:rsidRDefault="00AC5EDB" w:rsidP="00A104D5">
            <w:pPr>
              <w:pStyle w:val="BulletedList"/>
              <w:spacing w:after="80" w:line="240" w:lineRule="auto"/>
              <w:rPr>
                <w:rFonts w:asciiTheme="minorHAnsi" w:hAnsiTheme="minorHAnsi" w:cstheme="minorHAnsi"/>
                <w:b/>
                <w:bCs/>
                <w:sz w:val="22"/>
                <w:szCs w:val="22"/>
              </w:rPr>
            </w:pPr>
            <w:r w:rsidRPr="00A81001">
              <w:rPr>
                <w:rFonts w:asciiTheme="minorHAnsi" w:hAnsiTheme="minorHAnsi" w:cstheme="minorHAnsi"/>
                <w:b/>
                <w:bCs/>
                <w:sz w:val="22"/>
                <w:szCs w:val="22"/>
              </w:rPr>
              <w:t>East Kimberley Job Pathways (EKJP)</w:t>
            </w:r>
          </w:p>
          <w:p w14:paraId="0350D2B4" w14:textId="77777777" w:rsidR="00AC5EDB" w:rsidRPr="00AE611A" w:rsidRDefault="006906C9" w:rsidP="00B235B2">
            <w:pPr>
              <w:pStyle w:val="SmallBLue"/>
              <w:rPr>
                <w:rStyle w:val="Hyperlink"/>
                <w:rFonts w:asciiTheme="minorHAnsi" w:hAnsiTheme="minorHAnsi" w:cstheme="minorHAnsi"/>
                <w:szCs w:val="22"/>
              </w:rPr>
            </w:pPr>
            <w:hyperlink r:id="rId39" w:history="1">
              <w:r w:rsidR="00AC5EDB" w:rsidRPr="00AE611A">
                <w:rPr>
                  <w:rStyle w:val="Hyperlink"/>
                  <w:rFonts w:asciiTheme="minorHAnsi" w:hAnsiTheme="minorHAnsi" w:cstheme="minorHAnsi"/>
                  <w:szCs w:val="22"/>
                </w:rPr>
                <w:t>https://ekjp.org.au/about-us/</w:t>
              </w:r>
            </w:hyperlink>
          </w:p>
          <w:p w14:paraId="4EB0015B" w14:textId="429107F4" w:rsidR="00AC5EDB" w:rsidRDefault="00AC5EDB" w:rsidP="00A57623">
            <w:pPr>
              <w:spacing w:after="240"/>
              <w:rPr>
                <w:rFonts w:cstheme="minorHAnsi"/>
              </w:rPr>
            </w:pPr>
            <w:r w:rsidRPr="00AE611A">
              <w:rPr>
                <w:rFonts w:cstheme="minorHAnsi"/>
              </w:rPr>
              <w:t>Job Pathways is a</w:t>
            </w:r>
            <w:r w:rsidR="00B235B2">
              <w:rPr>
                <w:rFonts w:cstheme="minorHAnsi"/>
              </w:rPr>
              <w:t xml:space="preserve">n </w:t>
            </w:r>
            <w:r w:rsidRPr="00AE611A">
              <w:rPr>
                <w:rFonts w:cstheme="minorHAnsi"/>
              </w:rPr>
              <w:t xml:space="preserve">Aboriginal controlled ‘for purpose’ community development organisation empowering communities throughout the broader East Kimberley Region. EKJP’s programs and services </w:t>
            </w:r>
            <w:r w:rsidR="00B235B2">
              <w:rPr>
                <w:rFonts w:cstheme="minorHAnsi"/>
              </w:rPr>
              <w:t>aim</w:t>
            </w:r>
            <w:r w:rsidRPr="00AE611A">
              <w:rPr>
                <w:rFonts w:cstheme="minorHAnsi"/>
              </w:rPr>
              <w:t xml:space="preserve"> to improve lives and transform communities by providing pathways for people to fully participate in </w:t>
            </w:r>
            <w:r w:rsidR="00040CFF" w:rsidRPr="00AE611A">
              <w:rPr>
                <w:rFonts w:cstheme="minorHAnsi"/>
              </w:rPr>
              <w:t xml:space="preserve">society.  They connect </w:t>
            </w:r>
            <w:r w:rsidR="00040CFF" w:rsidRPr="00AE611A">
              <w:rPr>
                <w:rFonts w:cstheme="minorHAnsi"/>
              </w:rPr>
              <w:lastRenderedPageBreak/>
              <w:t xml:space="preserve">communities, strengthen relationships and networks, </w:t>
            </w:r>
            <w:proofErr w:type="gramStart"/>
            <w:r w:rsidR="00040CFF" w:rsidRPr="00AE611A">
              <w:rPr>
                <w:rFonts w:cstheme="minorHAnsi"/>
              </w:rPr>
              <w:t>celebrate</w:t>
            </w:r>
            <w:proofErr w:type="gramEnd"/>
            <w:r w:rsidR="00040CFF" w:rsidRPr="00AE611A">
              <w:rPr>
                <w:rFonts w:cstheme="minorHAnsi"/>
              </w:rPr>
              <w:t xml:space="preserve"> and protect culture, and give meaning to people’s lives.</w:t>
            </w:r>
          </w:p>
          <w:p w14:paraId="0AA2D2A0" w14:textId="77777777" w:rsidR="00AC5EDB" w:rsidRPr="00D25593" w:rsidRDefault="00AC5EDB" w:rsidP="00D53DE1">
            <w:pPr>
              <w:pStyle w:val="BulletedList"/>
              <w:spacing w:before="360" w:after="120" w:line="240" w:lineRule="auto"/>
              <w:rPr>
                <w:rFonts w:asciiTheme="minorHAnsi" w:hAnsiTheme="minorHAnsi" w:cstheme="minorHAnsi"/>
                <w:b/>
                <w:bCs/>
                <w:sz w:val="22"/>
                <w:szCs w:val="22"/>
              </w:rPr>
            </w:pPr>
            <w:r w:rsidRPr="00D25593">
              <w:rPr>
                <w:rFonts w:asciiTheme="minorHAnsi" w:hAnsiTheme="minorHAnsi" w:cstheme="minorHAnsi"/>
                <w:b/>
                <w:bCs/>
                <w:sz w:val="22"/>
                <w:szCs w:val="22"/>
              </w:rPr>
              <w:t>Kimberley Group Training</w:t>
            </w:r>
          </w:p>
          <w:p w14:paraId="2376F009" w14:textId="77777777" w:rsidR="00AC5EDB" w:rsidRPr="00AE611A" w:rsidRDefault="006906C9" w:rsidP="00B235B2">
            <w:pPr>
              <w:pStyle w:val="SmallBLue"/>
              <w:rPr>
                <w:rStyle w:val="Hyperlink"/>
                <w:rFonts w:asciiTheme="minorHAnsi" w:hAnsiTheme="minorHAnsi" w:cstheme="minorHAnsi"/>
                <w:szCs w:val="22"/>
              </w:rPr>
            </w:pPr>
            <w:hyperlink r:id="rId40" w:history="1">
              <w:r w:rsidR="00AC5EDB" w:rsidRPr="00AE611A">
                <w:rPr>
                  <w:rStyle w:val="Hyperlink"/>
                  <w:rFonts w:asciiTheme="minorHAnsi" w:hAnsiTheme="minorHAnsi" w:cstheme="minorHAnsi"/>
                  <w:szCs w:val="22"/>
                </w:rPr>
                <w:t>https://kgt.org.au/</w:t>
              </w:r>
            </w:hyperlink>
            <w:r w:rsidR="00AC5EDB" w:rsidRPr="00AE611A">
              <w:rPr>
                <w:rStyle w:val="Hyperlink"/>
                <w:rFonts w:asciiTheme="minorHAnsi" w:hAnsiTheme="minorHAnsi" w:cstheme="minorHAnsi"/>
                <w:szCs w:val="22"/>
              </w:rPr>
              <w:t xml:space="preserve"> </w:t>
            </w:r>
          </w:p>
          <w:p w14:paraId="3F27DFD5" w14:textId="07556AD0" w:rsidR="00AC5EDB" w:rsidRPr="00A57623" w:rsidRDefault="00AC5EDB" w:rsidP="00A57623">
            <w:pPr>
              <w:spacing w:after="240"/>
              <w:rPr>
                <w:rFonts w:cstheme="minorHAnsi"/>
              </w:rPr>
            </w:pPr>
            <w:r w:rsidRPr="00AE611A">
              <w:rPr>
                <w:rFonts w:cstheme="minorHAnsi"/>
              </w:rPr>
              <w:t>KGT is an independent, community-based, not for profit organisations that supports people in the Kimberley region to establish a career pathway providing training, employment opportunities and support services. KGT’s offices in Kununurra and Broome provide apprentice and trainee training programmes in fields including Mining, Automotive, Hospitality, Trades, Agriculture, Business and Tourism.</w:t>
            </w:r>
          </w:p>
        </w:tc>
      </w:tr>
    </w:tbl>
    <w:p w14:paraId="1776466E" w14:textId="77777777" w:rsidR="00AC5EDB" w:rsidRDefault="00AC5EDB" w:rsidP="00AC5EDB"/>
    <w:tbl>
      <w:tblPr>
        <w:tblStyle w:val="TableGrid"/>
        <w:tblW w:w="10348" w:type="dxa"/>
        <w:tblInd w:w="-147" w:type="dxa"/>
        <w:tblLook w:val="04A0" w:firstRow="1" w:lastRow="0" w:firstColumn="1" w:lastColumn="0" w:noHBand="0" w:noVBand="1"/>
      </w:tblPr>
      <w:tblGrid>
        <w:gridCol w:w="10348"/>
      </w:tblGrid>
      <w:tr w:rsidR="00AC5EDB" w:rsidRPr="00EB12CB" w14:paraId="2AE0AD98" w14:textId="77777777" w:rsidTr="00092F24">
        <w:trPr>
          <w:trHeight w:val="276"/>
        </w:trPr>
        <w:tc>
          <w:tcPr>
            <w:tcW w:w="10348" w:type="dxa"/>
            <w:shd w:val="clear" w:color="auto" w:fill="D9D9D9" w:themeFill="background1" w:themeFillShade="D9"/>
          </w:tcPr>
          <w:p w14:paraId="4142631A" w14:textId="3FD2E747" w:rsidR="00AC5EDB" w:rsidRPr="00F00CEE" w:rsidRDefault="00AC5EDB" w:rsidP="00F00CEE">
            <w:pPr>
              <w:spacing w:after="120"/>
              <w:rPr>
                <w:rFonts w:cstheme="minorHAnsi"/>
                <w:b/>
                <w:bCs/>
                <w:color w:val="804EA7"/>
                <w:sz w:val="24"/>
                <w:szCs w:val="24"/>
              </w:rPr>
            </w:pPr>
            <w:r w:rsidRPr="00F00CEE">
              <w:rPr>
                <w:rFonts w:cstheme="minorHAnsi"/>
                <w:b/>
                <w:bCs/>
                <w:color w:val="804EA7"/>
                <w:sz w:val="24"/>
                <w:szCs w:val="24"/>
              </w:rPr>
              <w:t>Recruitment</w:t>
            </w:r>
          </w:p>
        </w:tc>
      </w:tr>
      <w:tr w:rsidR="00AC5EDB" w:rsidRPr="00B67033" w14:paraId="0487850F" w14:textId="77777777" w:rsidTr="00092F24">
        <w:trPr>
          <w:trHeight w:val="276"/>
        </w:trPr>
        <w:tc>
          <w:tcPr>
            <w:tcW w:w="10348" w:type="dxa"/>
          </w:tcPr>
          <w:p w14:paraId="5C6695DF" w14:textId="77777777" w:rsidR="00AC5EDB" w:rsidRPr="00936D24" w:rsidRDefault="00AC5EDB" w:rsidP="0022578C">
            <w:pPr>
              <w:pStyle w:val="BulletedList"/>
              <w:spacing w:before="120" w:after="120" w:line="240" w:lineRule="auto"/>
              <w:rPr>
                <w:rFonts w:asciiTheme="minorHAnsi" w:hAnsiTheme="minorHAnsi" w:cstheme="minorHAnsi"/>
                <w:b/>
                <w:bCs/>
                <w:sz w:val="22"/>
                <w:szCs w:val="22"/>
              </w:rPr>
            </w:pPr>
            <w:r w:rsidRPr="00936D24">
              <w:rPr>
                <w:rFonts w:asciiTheme="minorHAnsi" w:hAnsiTheme="minorHAnsi" w:cstheme="minorHAnsi"/>
                <w:b/>
                <w:bCs/>
                <w:sz w:val="22"/>
                <w:szCs w:val="22"/>
              </w:rPr>
              <w:t>Kununurra Job Hub</w:t>
            </w:r>
          </w:p>
          <w:p w14:paraId="1CB30BB7" w14:textId="53727284" w:rsidR="00612BB4" w:rsidRPr="00936D24" w:rsidRDefault="00612BB4" w:rsidP="00936D24">
            <w:pPr>
              <w:pStyle w:val="BulletedList"/>
              <w:spacing w:after="120" w:line="240" w:lineRule="auto"/>
              <w:rPr>
                <w:rFonts w:asciiTheme="minorHAnsi" w:hAnsiTheme="minorHAnsi" w:cstheme="minorHAnsi"/>
                <w:sz w:val="22"/>
                <w:szCs w:val="22"/>
              </w:rPr>
            </w:pPr>
            <w:r w:rsidRPr="00936D24">
              <w:rPr>
                <w:rFonts w:asciiTheme="minorHAnsi" w:hAnsiTheme="minorHAnsi" w:cstheme="minorHAnsi"/>
                <w:sz w:val="22"/>
                <w:szCs w:val="22"/>
              </w:rPr>
              <w:t xml:space="preserve">A </w:t>
            </w:r>
            <w:r w:rsidR="00095D5B" w:rsidRPr="00936D24">
              <w:rPr>
                <w:rFonts w:asciiTheme="minorHAnsi" w:hAnsiTheme="minorHAnsi" w:cstheme="minorHAnsi"/>
                <w:sz w:val="22"/>
                <w:szCs w:val="22"/>
              </w:rPr>
              <w:t>central office</w:t>
            </w:r>
            <w:r w:rsidR="00A135E9" w:rsidRPr="00936D24">
              <w:rPr>
                <w:rFonts w:asciiTheme="minorHAnsi" w:hAnsiTheme="minorHAnsi" w:cstheme="minorHAnsi"/>
                <w:sz w:val="22"/>
                <w:szCs w:val="22"/>
              </w:rPr>
              <w:t xml:space="preserve"> set up by</w:t>
            </w:r>
            <w:r w:rsidR="005D4203" w:rsidRPr="00936D24">
              <w:rPr>
                <w:rFonts w:asciiTheme="minorHAnsi" w:hAnsiTheme="minorHAnsi" w:cstheme="minorHAnsi"/>
                <w:sz w:val="22"/>
                <w:szCs w:val="22"/>
              </w:rPr>
              <w:t xml:space="preserve"> the East Kimberley Job Pathways, MG Corporation, Kimberley Group Training and Wunan Employment</w:t>
            </w:r>
            <w:r w:rsidR="003D74E3" w:rsidRPr="00936D24">
              <w:rPr>
                <w:rFonts w:asciiTheme="minorHAnsi" w:hAnsiTheme="minorHAnsi" w:cstheme="minorHAnsi"/>
                <w:sz w:val="22"/>
                <w:szCs w:val="22"/>
              </w:rPr>
              <w:t xml:space="preserve"> and Training. </w:t>
            </w:r>
            <w:r w:rsidR="00095D5B" w:rsidRPr="00936D24">
              <w:rPr>
                <w:rFonts w:asciiTheme="minorHAnsi" w:hAnsiTheme="minorHAnsi" w:cstheme="minorHAnsi"/>
                <w:sz w:val="22"/>
                <w:szCs w:val="22"/>
              </w:rPr>
              <w:t xml:space="preserve">The shared </w:t>
            </w:r>
            <w:proofErr w:type="gramStart"/>
            <w:r w:rsidR="00095D5B" w:rsidRPr="00936D24">
              <w:rPr>
                <w:rFonts w:asciiTheme="minorHAnsi" w:hAnsiTheme="minorHAnsi" w:cstheme="minorHAnsi"/>
                <w:sz w:val="22"/>
                <w:szCs w:val="22"/>
              </w:rPr>
              <w:t>space</w:t>
            </w:r>
            <w:r w:rsidR="003D74E3" w:rsidRPr="00936D24">
              <w:rPr>
                <w:rFonts w:asciiTheme="minorHAnsi" w:hAnsiTheme="minorHAnsi" w:cstheme="minorHAnsi"/>
                <w:sz w:val="22"/>
                <w:szCs w:val="22"/>
              </w:rPr>
              <w:t xml:space="preserve"> </w:t>
            </w:r>
            <w:r w:rsidRPr="00936D24">
              <w:rPr>
                <w:rFonts w:asciiTheme="minorHAnsi" w:hAnsiTheme="minorHAnsi" w:cstheme="minorHAnsi"/>
                <w:sz w:val="22"/>
                <w:szCs w:val="22"/>
              </w:rPr>
              <w:t xml:space="preserve"> </w:t>
            </w:r>
            <w:r w:rsidR="0014719B" w:rsidRPr="00936D24">
              <w:rPr>
                <w:rFonts w:asciiTheme="minorHAnsi" w:hAnsiTheme="minorHAnsi" w:cstheme="minorHAnsi"/>
                <w:sz w:val="22"/>
                <w:szCs w:val="22"/>
              </w:rPr>
              <w:t>link</w:t>
            </w:r>
            <w:r w:rsidR="009A6EA5" w:rsidRPr="00936D24">
              <w:rPr>
                <w:rFonts w:asciiTheme="minorHAnsi" w:hAnsiTheme="minorHAnsi" w:cstheme="minorHAnsi"/>
                <w:sz w:val="22"/>
                <w:szCs w:val="22"/>
              </w:rPr>
              <w:t>s</w:t>
            </w:r>
            <w:proofErr w:type="gramEnd"/>
            <w:r w:rsidR="0014719B" w:rsidRPr="00936D24">
              <w:rPr>
                <w:rFonts w:asciiTheme="minorHAnsi" w:hAnsiTheme="minorHAnsi" w:cstheme="minorHAnsi"/>
                <w:sz w:val="22"/>
                <w:szCs w:val="22"/>
              </w:rPr>
              <w:t xml:space="preserve"> </w:t>
            </w:r>
            <w:r w:rsidR="00842270" w:rsidRPr="00936D24">
              <w:rPr>
                <w:rFonts w:asciiTheme="minorHAnsi" w:hAnsiTheme="minorHAnsi" w:cstheme="minorHAnsi"/>
                <w:sz w:val="22"/>
                <w:szCs w:val="22"/>
              </w:rPr>
              <w:t>recruitment</w:t>
            </w:r>
            <w:r w:rsidR="0014719B" w:rsidRPr="00936D24">
              <w:rPr>
                <w:rFonts w:asciiTheme="minorHAnsi" w:hAnsiTheme="minorHAnsi" w:cstheme="minorHAnsi"/>
                <w:sz w:val="22"/>
                <w:szCs w:val="22"/>
              </w:rPr>
              <w:t xml:space="preserve"> service</w:t>
            </w:r>
            <w:r w:rsidR="008A56FB" w:rsidRPr="00936D24">
              <w:rPr>
                <w:rFonts w:asciiTheme="minorHAnsi" w:hAnsiTheme="minorHAnsi" w:cstheme="minorHAnsi"/>
                <w:sz w:val="22"/>
                <w:szCs w:val="22"/>
              </w:rPr>
              <w:t xml:space="preserve"> providers, training </w:t>
            </w:r>
            <w:r w:rsidR="00842270" w:rsidRPr="00936D24">
              <w:rPr>
                <w:rFonts w:asciiTheme="minorHAnsi" w:hAnsiTheme="minorHAnsi" w:cstheme="minorHAnsi"/>
                <w:sz w:val="22"/>
                <w:szCs w:val="22"/>
              </w:rPr>
              <w:t>providers</w:t>
            </w:r>
            <w:r w:rsidR="008A56FB" w:rsidRPr="00936D24">
              <w:rPr>
                <w:rFonts w:asciiTheme="minorHAnsi" w:hAnsiTheme="minorHAnsi" w:cstheme="minorHAnsi"/>
                <w:sz w:val="22"/>
                <w:szCs w:val="22"/>
              </w:rPr>
              <w:t xml:space="preserve"> and </w:t>
            </w:r>
            <w:r w:rsidR="00842270" w:rsidRPr="00936D24">
              <w:rPr>
                <w:rFonts w:asciiTheme="minorHAnsi" w:hAnsiTheme="minorHAnsi" w:cstheme="minorHAnsi"/>
                <w:sz w:val="22"/>
                <w:szCs w:val="22"/>
              </w:rPr>
              <w:t>information for jobseekers</w:t>
            </w:r>
            <w:r w:rsidR="00A86551" w:rsidRPr="00936D24">
              <w:rPr>
                <w:rFonts w:asciiTheme="minorHAnsi" w:hAnsiTheme="minorHAnsi" w:cstheme="minorHAnsi"/>
                <w:sz w:val="22"/>
                <w:szCs w:val="22"/>
              </w:rPr>
              <w:t xml:space="preserve"> creating a c</w:t>
            </w:r>
            <w:r w:rsidR="007B47F7" w:rsidRPr="00936D24">
              <w:rPr>
                <w:rFonts w:asciiTheme="minorHAnsi" w:hAnsiTheme="minorHAnsi" w:cstheme="minorHAnsi"/>
                <w:sz w:val="22"/>
                <w:szCs w:val="22"/>
              </w:rPr>
              <w:t xml:space="preserve">oordinated approach for employers and </w:t>
            </w:r>
            <w:proofErr w:type="spellStart"/>
            <w:r w:rsidR="007B47F7" w:rsidRPr="00936D24">
              <w:rPr>
                <w:rFonts w:asciiTheme="minorHAnsi" w:hAnsiTheme="minorHAnsi" w:cstheme="minorHAnsi"/>
                <w:sz w:val="22"/>
                <w:szCs w:val="22"/>
              </w:rPr>
              <w:t>and</w:t>
            </w:r>
            <w:proofErr w:type="spellEnd"/>
            <w:r w:rsidR="007B47F7" w:rsidRPr="00936D24">
              <w:rPr>
                <w:rFonts w:asciiTheme="minorHAnsi" w:hAnsiTheme="minorHAnsi" w:cstheme="minorHAnsi"/>
                <w:sz w:val="22"/>
                <w:szCs w:val="22"/>
              </w:rPr>
              <w:t xml:space="preserve"> local job seekers</w:t>
            </w:r>
            <w:r w:rsidR="00A135E9" w:rsidRPr="00936D24">
              <w:rPr>
                <w:rFonts w:asciiTheme="minorHAnsi" w:hAnsiTheme="minorHAnsi" w:cstheme="minorHAnsi"/>
                <w:sz w:val="22"/>
                <w:szCs w:val="22"/>
              </w:rPr>
              <w:t>.</w:t>
            </w:r>
            <w:r w:rsidR="00D90166" w:rsidRPr="00936D24">
              <w:rPr>
                <w:rFonts w:asciiTheme="minorHAnsi" w:hAnsiTheme="minorHAnsi" w:cstheme="minorHAnsi"/>
                <w:sz w:val="22"/>
                <w:szCs w:val="22"/>
              </w:rPr>
              <w:t xml:space="preserve"> The Hub supports employers and </w:t>
            </w:r>
            <w:proofErr w:type="gramStart"/>
            <w:r w:rsidR="00D90166" w:rsidRPr="00936D24">
              <w:rPr>
                <w:rFonts w:asciiTheme="minorHAnsi" w:hAnsiTheme="minorHAnsi" w:cstheme="minorHAnsi"/>
                <w:sz w:val="22"/>
                <w:szCs w:val="22"/>
              </w:rPr>
              <w:t xml:space="preserve">jobseekers </w:t>
            </w:r>
            <w:r w:rsidR="00F71926" w:rsidRPr="00936D24">
              <w:rPr>
                <w:rFonts w:asciiTheme="minorHAnsi" w:hAnsiTheme="minorHAnsi" w:cstheme="minorHAnsi"/>
                <w:sz w:val="22"/>
                <w:szCs w:val="22"/>
              </w:rPr>
              <w:t>,</w:t>
            </w:r>
            <w:proofErr w:type="gramEnd"/>
            <w:r w:rsidR="00F71926" w:rsidRPr="00936D24">
              <w:rPr>
                <w:rFonts w:asciiTheme="minorHAnsi" w:hAnsiTheme="minorHAnsi" w:cstheme="minorHAnsi"/>
                <w:sz w:val="22"/>
                <w:szCs w:val="22"/>
              </w:rPr>
              <w:t xml:space="preserve"> assesses readiness for work and enables </w:t>
            </w:r>
            <w:proofErr w:type="spellStart"/>
            <w:r w:rsidR="00F71926" w:rsidRPr="00936D24">
              <w:rPr>
                <w:rFonts w:asciiTheme="minorHAnsi" w:hAnsiTheme="minorHAnsi" w:cstheme="minorHAnsi"/>
                <w:sz w:val="22"/>
                <w:szCs w:val="22"/>
              </w:rPr>
              <w:t>upsklling</w:t>
            </w:r>
            <w:proofErr w:type="spellEnd"/>
            <w:r w:rsidR="00F71926" w:rsidRPr="00936D24">
              <w:rPr>
                <w:rFonts w:asciiTheme="minorHAnsi" w:hAnsiTheme="minorHAnsi" w:cstheme="minorHAnsi"/>
                <w:sz w:val="22"/>
                <w:szCs w:val="22"/>
              </w:rPr>
              <w:t xml:space="preserve"> </w:t>
            </w:r>
            <w:r w:rsidR="001A2B9B" w:rsidRPr="00936D24">
              <w:rPr>
                <w:rFonts w:asciiTheme="minorHAnsi" w:hAnsiTheme="minorHAnsi" w:cstheme="minorHAnsi"/>
                <w:sz w:val="22"/>
                <w:szCs w:val="22"/>
              </w:rPr>
              <w:t>and</w:t>
            </w:r>
            <w:r w:rsidR="00F71926" w:rsidRPr="00936D24">
              <w:rPr>
                <w:rFonts w:asciiTheme="minorHAnsi" w:hAnsiTheme="minorHAnsi" w:cstheme="minorHAnsi"/>
                <w:sz w:val="22"/>
                <w:szCs w:val="22"/>
              </w:rPr>
              <w:t xml:space="preserve"> training </w:t>
            </w:r>
            <w:r w:rsidR="001A2B9B" w:rsidRPr="00936D24">
              <w:rPr>
                <w:rFonts w:asciiTheme="minorHAnsi" w:hAnsiTheme="minorHAnsi" w:cstheme="minorHAnsi"/>
                <w:sz w:val="22"/>
                <w:szCs w:val="22"/>
              </w:rPr>
              <w:t>that may be beneficial and can provide mentoring, coaching training and on</w:t>
            </w:r>
            <w:r w:rsidR="00F00CEE" w:rsidRPr="00936D24">
              <w:rPr>
                <w:rFonts w:asciiTheme="minorHAnsi" w:hAnsiTheme="minorHAnsi" w:cstheme="minorHAnsi"/>
                <w:sz w:val="22"/>
                <w:szCs w:val="22"/>
              </w:rPr>
              <w:t>-going on the job training.</w:t>
            </w:r>
          </w:p>
          <w:p w14:paraId="09054D51" w14:textId="39C6DC25" w:rsidR="00AC5EDB" w:rsidRPr="00936D24" w:rsidRDefault="00AC5EDB" w:rsidP="00936D24">
            <w:pPr>
              <w:shd w:val="clear" w:color="auto" w:fill="FFFFFF"/>
              <w:spacing w:after="120"/>
              <w:rPr>
                <w:rFonts w:cs="Arial"/>
                <w:color w:val="0D0D0D" w:themeColor="text1" w:themeTint="F2"/>
                <w:lang w:eastAsia="en-AU"/>
              </w:rPr>
            </w:pPr>
            <w:r w:rsidRPr="00936D24">
              <w:rPr>
                <w:rStyle w:val="lrzxr"/>
                <w:color w:val="222222"/>
              </w:rPr>
              <w:t xml:space="preserve">77 </w:t>
            </w:r>
            <w:proofErr w:type="spellStart"/>
            <w:r w:rsidRPr="00936D24">
              <w:rPr>
                <w:rStyle w:val="lrzxr"/>
                <w:color w:val="222222"/>
              </w:rPr>
              <w:t>Konkerberry</w:t>
            </w:r>
            <w:proofErr w:type="spellEnd"/>
            <w:r w:rsidRPr="00936D24">
              <w:rPr>
                <w:rStyle w:val="lrzxr"/>
                <w:color w:val="222222"/>
              </w:rPr>
              <w:t xml:space="preserve"> Dr, Kununurra WA 6743</w:t>
            </w:r>
            <w:r w:rsidR="00C31E9B" w:rsidRPr="00936D24">
              <w:rPr>
                <w:rStyle w:val="lrzxr"/>
                <w:color w:val="222222"/>
              </w:rPr>
              <w:t xml:space="preserve">                 </w:t>
            </w:r>
            <w:hyperlink r:id="rId41" w:history="1">
              <w:r w:rsidRPr="00936D24">
                <w:rPr>
                  <w:rStyle w:val="Hyperlink"/>
                  <w:rFonts w:cs="Arial"/>
                  <w:b/>
                  <w:bCs/>
                  <w:color w:val="0D0D0D" w:themeColor="text1" w:themeTint="F2"/>
                  <w:u w:val="none"/>
                </w:rPr>
                <w:t>Phone</w:t>
              </w:r>
            </w:hyperlink>
            <w:r w:rsidRPr="00936D24">
              <w:rPr>
                <w:rStyle w:val="grkhzd"/>
                <w:b/>
                <w:bCs/>
                <w:color w:val="0D0D0D" w:themeColor="text1" w:themeTint="F2"/>
              </w:rPr>
              <w:t>: </w:t>
            </w:r>
            <w:hyperlink r:id="rId42" w:history="1">
              <w:r w:rsidRPr="00936D24">
                <w:rPr>
                  <w:rStyle w:val="Hyperlink"/>
                  <w:rFonts w:cs="Arial"/>
                  <w:color w:val="0D0D0D" w:themeColor="text1" w:themeTint="F2"/>
                  <w:u w:val="none"/>
                </w:rPr>
                <w:t>(08) 9148 2200</w:t>
              </w:r>
            </w:hyperlink>
          </w:p>
          <w:p w14:paraId="14742E1A" w14:textId="77777777" w:rsidR="00AC5EDB" w:rsidRPr="00936D24" w:rsidRDefault="00AC5EDB" w:rsidP="00A57623">
            <w:pPr>
              <w:pStyle w:val="BulletedList"/>
              <w:spacing w:before="240" w:after="120" w:line="240" w:lineRule="auto"/>
              <w:rPr>
                <w:rFonts w:asciiTheme="minorHAnsi" w:hAnsiTheme="minorHAnsi" w:cstheme="minorHAnsi"/>
                <w:b/>
                <w:bCs/>
                <w:sz w:val="22"/>
                <w:szCs w:val="22"/>
              </w:rPr>
            </w:pPr>
            <w:r w:rsidRPr="00936D24">
              <w:rPr>
                <w:rFonts w:asciiTheme="minorHAnsi" w:hAnsiTheme="minorHAnsi" w:cstheme="minorHAnsi"/>
                <w:b/>
                <w:bCs/>
                <w:sz w:val="22"/>
                <w:szCs w:val="22"/>
              </w:rPr>
              <w:t>East Kimberley Job Pathways</w:t>
            </w:r>
          </w:p>
          <w:p w14:paraId="48195584" w14:textId="77777777" w:rsidR="00AC5EDB" w:rsidRPr="00936D24" w:rsidRDefault="006906C9" w:rsidP="00B235B2">
            <w:pPr>
              <w:pStyle w:val="SmallBLue"/>
              <w:rPr>
                <w:rStyle w:val="Hyperlink"/>
                <w:rFonts w:asciiTheme="minorHAnsi" w:hAnsiTheme="minorHAnsi" w:cstheme="minorHAnsi"/>
                <w:szCs w:val="22"/>
              </w:rPr>
            </w:pPr>
            <w:hyperlink r:id="rId43" w:history="1">
              <w:r w:rsidR="00AC5EDB" w:rsidRPr="00936D24">
                <w:rPr>
                  <w:rStyle w:val="Hyperlink"/>
                  <w:rFonts w:asciiTheme="minorHAnsi" w:hAnsiTheme="minorHAnsi" w:cstheme="minorHAnsi"/>
                  <w:szCs w:val="22"/>
                </w:rPr>
                <w:t>https://ekjp.org.au/about-us/</w:t>
              </w:r>
            </w:hyperlink>
          </w:p>
          <w:p w14:paraId="0EF27A07" w14:textId="77777777" w:rsidR="00AC5EDB" w:rsidRPr="00936D24" w:rsidRDefault="00AC5EDB" w:rsidP="00936D24">
            <w:pPr>
              <w:spacing w:after="120"/>
              <w:rPr>
                <w:rFonts w:cs="Arial"/>
                <w:szCs w:val="20"/>
              </w:rPr>
            </w:pPr>
            <w:r w:rsidRPr="00936D24">
              <w:rPr>
                <w:rFonts w:cs="Arial"/>
                <w:szCs w:val="20"/>
              </w:rPr>
              <w:t>Job Pathways is a leading Aboriginal controlled ‘for purpose’ community development organisation empowering communities throughout the broader East Kimberley Region.</w:t>
            </w:r>
          </w:p>
          <w:p w14:paraId="0740268E" w14:textId="77777777" w:rsidR="00AC5EDB" w:rsidRPr="00936D24" w:rsidRDefault="00AC5EDB" w:rsidP="00936D24">
            <w:pPr>
              <w:pStyle w:val="ListParagraph"/>
              <w:spacing w:after="120"/>
              <w:ind w:left="0"/>
              <w:contextualSpacing w:val="0"/>
              <w:rPr>
                <w:rFonts w:cs="Arial"/>
                <w:szCs w:val="20"/>
              </w:rPr>
            </w:pPr>
            <w:r w:rsidRPr="00936D24">
              <w:rPr>
                <w:rFonts w:cs="Arial"/>
                <w:szCs w:val="20"/>
              </w:rPr>
              <w:t xml:space="preserve">EKJP programs and services provide pathways for people to fully participate in society.  EKJP is a CDP provider, a training organisation </w:t>
            </w:r>
            <w:proofErr w:type="gramStart"/>
            <w:r w:rsidRPr="00936D24">
              <w:rPr>
                <w:rFonts w:cs="Arial"/>
                <w:szCs w:val="20"/>
              </w:rPr>
              <w:t>and also</w:t>
            </w:r>
            <w:proofErr w:type="gramEnd"/>
            <w:r w:rsidRPr="00936D24">
              <w:rPr>
                <w:rFonts w:cs="Arial"/>
                <w:szCs w:val="20"/>
              </w:rPr>
              <w:t xml:space="preserve"> endeavours to connect communities, strengthen relationships and networks, celebrate and protect culture, and give meaning to people’s lives.</w:t>
            </w:r>
          </w:p>
          <w:p w14:paraId="6688B9D7" w14:textId="77777777" w:rsidR="00AC5EDB" w:rsidRPr="00936D24" w:rsidRDefault="00AC5EDB" w:rsidP="00A57623">
            <w:pPr>
              <w:pStyle w:val="BulletedList"/>
              <w:spacing w:before="240" w:after="120" w:line="240" w:lineRule="auto"/>
              <w:rPr>
                <w:rFonts w:asciiTheme="minorHAnsi" w:hAnsiTheme="minorHAnsi" w:cstheme="minorHAnsi"/>
                <w:b/>
                <w:bCs/>
                <w:sz w:val="22"/>
                <w:szCs w:val="22"/>
              </w:rPr>
            </w:pPr>
            <w:r w:rsidRPr="00936D24">
              <w:rPr>
                <w:rFonts w:asciiTheme="minorHAnsi" w:hAnsiTheme="minorHAnsi" w:cstheme="minorHAnsi"/>
                <w:b/>
                <w:bCs/>
                <w:sz w:val="22"/>
                <w:szCs w:val="22"/>
              </w:rPr>
              <w:t xml:space="preserve">The Job Shop </w:t>
            </w:r>
          </w:p>
          <w:p w14:paraId="264E5542" w14:textId="65E7267C" w:rsidR="00AC5EDB" w:rsidRPr="00936D24" w:rsidRDefault="006906C9" w:rsidP="00B235B2">
            <w:pPr>
              <w:pStyle w:val="SmallBLue"/>
              <w:rPr>
                <w:color w:val="000000"/>
                <w:shd w:val="clear" w:color="auto" w:fill="FFFFFF"/>
              </w:rPr>
            </w:pPr>
            <w:hyperlink r:id="rId44" w:history="1">
              <w:r w:rsidR="00AC5EDB" w:rsidRPr="00936D24">
                <w:rPr>
                  <w:rStyle w:val="Hyperlink"/>
                  <w:rFonts w:asciiTheme="minorHAnsi" w:eastAsia="Calibri" w:hAnsiTheme="minorHAnsi" w:cstheme="minorHAnsi"/>
                  <w:szCs w:val="22"/>
                  <w:lang w:val="en-AU"/>
                </w:rPr>
                <w:t>https://www.thejobshop.com.au/contact</w:t>
              </w:r>
            </w:hyperlink>
            <w:r w:rsidR="00AC5EDB" w:rsidRPr="00936D24">
              <w:rPr>
                <w:rFonts w:eastAsia="Calibri"/>
              </w:rPr>
              <w:t xml:space="preserve"> </w:t>
            </w:r>
            <w:r w:rsidR="00B235B2">
              <w:rPr>
                <w:rFonts w:eastAsia="Calibri"/>
              </w:rPr>
              <w:t xml:space="preserve">         </w:t>
            </w:r>
            <w:proofErr w:type="gramStart"/>
            <w:r w:rsidR="00B235B2">
              <w:rPr>
                <w:rFonts w:eastAsia="Calibri"/>
              </w:rPr>
              <w:t xml:space="preserve">   </w:t>
            </w:r>
            <w:r w:rsidR="00AC5EDB" w:rsidRPr="00936D24">
              <w:rPr>
                <w:color w:val="000000"/>
                <w:shd w:val="clear" w:color="auto" w:fill="FFFFFF"/>
              </w:rPr>
              <w:t>(</w:t>
            </w:r>
            <w:proofErr w:type="gramEnd"/>
            <w:r w:rsidR="00AC5EDB" w:rsidRPr="00936D24">
              <w:rPr>
                <w:color w:val="000000"/>
                <w:shd w:val="clear" w:color="auto" w:fill="FFFFFF"/>
              </w:rPr>
              <w:t>08) 9168 1500</w:t>
            </w:r>
          </w:p>
          <w:p w14:paraId="26298AE3" w14:textId="77777777" w:rsidR="00AC5EDB" w:rsidRPr="00936D24" w:rsidRDefault="00AC5EDB" w:rsidP="00936D24">
            <w:pPr>
              <w:spacing w:after="120"/>
              <w:rPr>
                <w:rFonts w:cs="Arial"/>
                <w:szCs w:val="20"/>
              </w:rPr>
            </w:pPr>
            <w:r w:rsidRPr="00936D24">
              <w:rPr>
                <w:rFonts w:cs="Arial"/>
                <w:szCs w:val="20"/>
              </w:rPr>
              <w:t>The Job Shop is a quality accredited, fully licensed employment agency operating since 2005. We place around 3000 people in work each year in </w:t>
            </w:r>
            <w:hyperlink r:id="rId45" w:tooltip="Agriculture Jobs" w:history="1">
              <w:r w:rsidRPr="00936D24">
                <w:rPr>
                  <w:rFonts w:cs="Arial"/>
                  <w:szCs w:val="20"/>
                </w:rPr>
                <w:t>agriculture</w:t>
              </w:r>
            </w:hyperlink>
            <w:r w:rsidRPr="00936D24">
              <w:rPr>
                <w:rFonts w:cs="Arial"/>
                <w:szCs w:val="20"/>
              </w:rPr>
              <w:t>, </w:t>
            </w:r>
            <w:hyperlink r:id="rId46" w:tooltip="Hospitality Jobs" w:history="1">
              <w:r w:rsidRPr="00936D24">
                <w:rPr>
                  <w:rFonts w:cs="Arial"/>
                  <w:szCs w:val="20"/>
                </w:rPr>
                <w:t>hospitality</w:t>
              </w:r>
            </w:hyperlink>
            <w:r w:rsidRPr="00936D24">
              <w:rPr>
                <w:rFonts w:cs="Arial"/>
                <w:szCs w:val="20"/>
              </w:rPr>
              <w:t> and </w:t>
            </w:r>
            <w:hyperlink r:id="rId47" w:tooltip="Trades &amp; Labour Jobs" w:history="1">
              <w:r w:rsidRPr="00936D24">
                <w:rPr>
                  <w:rFonts w:cs="Arial"/>
                  <w:szCs w:val="20"/>
                </w:rPr>
                <w:t>trades &amp; labour</w:t>
              </w:r>
            </w:hyperlink>
            <w:r w:rsidRPr="00936D24">
              <w:rPr>
                <w:rFonts w:cs="Arial"/>
                <w:szCs w:val="20"/>
              </w:rPr>
              <w:t>. The jobs we fill include casual, medium term and permanent roles.</w:t>
            </w:r>
          </w:p>
          <w:p w14:paraId="22C1EC00" w14:textId="77777777" w:rsidR="00AC5EDB" w:rsidRPr="00EB12CB" w:rsidRDefault="00AC5EDB" w:rsidP="00805042">
            <w:pPr>
              <w:pStyle w:val="BulletedList"/>
              <w:spacing w:after="0"/>
              <w:rPr>
                <w:rFonts w:asciiTheme="minorHAnsi" w:hAnsiTheme="minorHAnsi" w:cstheme="minorHAnsi"/>
                <w:b/>
                <w:bCs/>
                <w:sz w:val="22"/>
                <w:szCs w:val="22"/>
              </w:rPr>
            </w:pPr>
          </w:p>
        </w:tc>
      </w:tr>
      <w:tr w:rsidR="00AC5EDB" w:rsidRPr="00B67033" w14:paraId="36930601" w14:textId="77777777" w:rsidTr="00092F24">
        <w:trPr>
          <w:trHeight w:val="276"/>
        </w:trPr>
        <w:tc>
          <w:tcPr>
            <w:tcW w:w="10348" w:type="dxa"/>
          </w:tcPr>
          <w:p w14:paraId="42E9393B" w14:textId="47722EAA" w:rsidR="00D257AD" w:rsidRPr="00D257AD" w:rsidRDefault="00D257AD" w:rsidP="000663B2">
            <w:pPr>
              <w:pStyle w:val="BulletedList"/>
              <w:spacing w:after="120" w:line="240" w:lineRule="auto"/>
              <w:rPr>
                <w:rFonts w:asciiTheme="minorHAnsi" w:hAnsiTheme="minorHAnsi" w:cstheme="minorHAnsi"/>
                <w:b/>
                <w:bCs/>
                <w:sz w:val="22"/>
                <w:szCs w:val="22"/>
              </w:rPr>
            </w:pPr>
            <w:r w:rsidRPr="00D257AD">
              <w:rPr>
                <w:rFonts w:asciiTheme="minorHAnsi" w:hAnsiTheme="minorHAnsi" w:cstheme="minorHAnsi"/>
                <w:b/>
                <w:bCs/>
                <w:sz w:val="22"/>
                <w:szCs w:val="22"/>
              </w:rPr>
              <w:t>Employment Opportunities with the Shires</w:t>
            </w:r>
          </w:p>
          <w:p w14:paraId="5E0847BF" w14:textId="40457012" w:rsidR="00AC5EDB" w:rsidRDefault="00AC5EDB" w:rsidP="000663B2">
            <w:pPr>
              <w:pStyle w:val="BulletedList"/>
              <w:spacing w:after="120" w:line="240" w:lineRule="auto"/>
              <w:rPr>
                <w:rFonts w:asciiTheme="minorHAnsi" w:hAnsiTheme="minorHAnsi" w:cstheme="minorHAnsi"/>
                <w:sz w:val="22"/>
                <w:szCs w:val="22"/>
              </w:rPr>
            </w:pPr>
            <w:r>
              <w:rPr>
                <w:rFonts w:asciiTheme="minorHAnsi" w:hAnsiTheme="minorHAnsi" w:cstheme="minorHAnsi"/>
                <w:sz w:val="22"/>
                <w:szCs w:val="22"/>
              </w:rPr>
              <w:t xml:space="preserve">Shire of Wyndham East Kimberley website         </w:t>
            </w:r>
            <w:hyperlink r:id="rId48" w:history="1">
              <w:r w:rsidRPr="003C0C9C">
                <w:rPr>
                  <w:rStyle w:val="Hyperlink"/>
                  <w:rFonts w:asciiTheme="minorHAnsi" w:hAnsiTheme="minorHAnsi" w:cstheme="minorHAnsi"/>
                  <w:sz w:val="22"/>
                  <w:szCs w:val="22"/>
                </w:rPr>
                <w:t>https://www.swek.wa.gov.au/employment/</w:t>
              </w:r>
            </w:hyperlink>
          </w:p>
          <w:p w14:paraId="61F2B192" w14:textId="551385E9" w:rsidR="00AC5EDB" w:rsidRPr="00EB12CB" w:rsidRDefault="00AC5EDB" w:rsidP="00D257AD">
            <w:pPr>
              <w:pStyle w:val="BulletedList"/>
              <w:spacing w:after="240" w:line="240" w:lineRule="auto"/>
              <w:rPr>
                <w:rFonts w:asciiTheme="minorHAnsi" w:hAnsiTheme="minorHAnsi" w:cstheme="minorHAnsi"/>
                <w:sz w:val="22"/>
                <w:szCs w:val="22"/>
              </w:rPr>
            </w:pPr>
            <w:r w:rsidRPr="00EB12CB">
              <w:rPr>
                <w:rFonts w:asciiTheme="minorHAnsi" w:hAnsiTheme="minorHAnsi" w:cstheme="minorHAnsi"/>
                <w:sz w:val="22"/>
                <w:szCs w:val="22"/>
              </w:rPr>
              <w:t>Shire of Halls Creek website</w:t>
            </w:r>
            <w:r>
              <w:rPr>
                <w:rFonts w:asciiTheme="minorHAnsi" w:hAnsiTheme="minorHAnsi" w:cstheme="minorHAnsi"/>
                <w:sz w:val="22"/>
                <w:szCs w:val="22"/>
              </w:rPr>
              <w:t xml:space="preserve">            </w:t>
            </w:r>
            <w:hyperlink r:id="rId49" w:history="1">
              <w:r w:rsidRPr="00EB12CB">
                <w:rPr>
                  <w:rStyle w:val="Hyperlink"/>
                  <w:rFonts w:asciiTheme="minorHAnsi" w:hAnsiTheme="minorHAnsi" w:cstheme="minorHAnsi"/>
                  <w:sz w:val="22"/>
                  <w:szCs w:val="22"/>
                </w:rPr>
                <w:t>https://www.hallscreek.wa.gov.au/council/employment</w:t>
              </w:r>
            </w:hyperlink>
          </w:p>
        </w:tc>
      </w:tr>
      <w:tr w:rsidR="00AC5EDB" w:rsidRPr="00B67033" w14:paraId="11A96695" w14:textId="77777777" w:rsidTr="00092F24">
        <w:trPr>
          <w:trHeight w:val="276"/>
        </w:trPr>
        <w:tc>
          <w:tcPr>
            <w:tcW w:w="10348" w:type="dxa"/>
          </w:tcPr>
          <w:p w14:paraId="415A37A5" w14:textId="30FEB198" w:rsidR="00AC5EDB" w:rsidRPr="0022578C" w:rsidRDefault="00AC5EDB" w:rsidP="000663B2">
            <w:pPr>
              <w:pStyle w:val="BulletedList"/>
              <w:spacing w:after="120" w:line="240" w:lineRule="auto"/>
              <w:rPr>
                <w:rFonts w:asciiTheme="minorHAnsi" w:hAnsiTheme="minorHAnsi" w:cstheme="minorHAnsi"/>
                <w:b/>
                <w:bCs/>
                <w:sz w:val="22"/>
                <w:szCs w:val="22"/>
              </w:rPr>
            </w:pPr>
            <w:r w:rsidRPr="0022578C">
              <w:rPr>
                <w:rFonts w:asciiTheme="minorHAnsi" w:hAnsiTheme="minorHAnsi" w:cstheme="minorHAnsi"/>
                <w:b/>
                <w:bCs/>
                <w:sz w:val="22"/>
                <w:szCs w:val="22"/>
              </w:rPr>
              <w:t xml:space="preserve">Online </w:t>
            </w:r>
            <w:r w:rsidR="00DA63E5">
              <w:rPr>
                <w:rFonts w:asciiTheme="minorHAnsi" w:hAnsiTheme="minorHAnsi" w:cstheme="minorHAnsi"/>
                <w:b/>
                <w:bCs/>
                <w:sz w:val="22"/>
                <w:szCs w:val="22"/>
              </w:rPr>
              <w:t>E</w:t>
            </w:r>
            <w:r w:rsidRPr="0022578C">
              <w:rPr>
                <w:rFonts w:asciiTheme="minorHAnsi" w:hAnsiTheme="minorHAnsi" w:cstheme="minorHAnsi"/>
                <w:b/>
                <w:bCs/>
                <w:sz w:val="22"/>
                <w:szCs w:val="22"/>
              </w:rPr>
              <w:t xml:space="preserve">mployment </w:t>
            </w:r>
            <w:r w:rsidR="00DA63E5">
              <w:rPr>
                <w:rFonts w:asciiTheme="minorHAnsi" w:hAnsiTheme="minorHAnsi" w:cstheme="minorHAnsi"/>
                <w:b/>
                <w:bCs/>
                <w:sz w:val="22"/>
                <w:szCs w:val="22"/>
              </w:rPr>
              <w:t>W</w:t>
            </w:r>
            <w:r w:rsidRPr="0022578C">
              <w:rPr>
                <w:rFonts w:asciiTheme="minorHAnsi" w:hAnsiTheme="minorHAnsi" w:cstheme="minorHAnsi"/>
                <w:b/>
                <w:bCs/>
                <w:sz w:val="22"/>
                <w:szCs w:val="22"/>
              </w:rPr>
              <w:t>ebsites</w:t>
            </w:r>
          </w:p>
          <w:p w14:paraId="7D3355EC" w14:textId="77777777" w:rsidR="00AC5EDB" w:rsidRDefault="00AC5EDB" w:rsidP="000663B2">
            <w:pPr>
              <w:pStyle w:val="BulletedList"/>
              <w:spacing w:after="120" w:line="240" w:lineRule="auto"/>
              <w:rPr>
                <w:rStyle w:val="Hyperlink"/>
                <w:rFonts w:asciiTheme="minorHAnsi" w:hAnsiTheme="minorHAnsi" w:cstheme="minorHAnsi"/>
                <w:szCs w:val="22"/>
              </w:rPr>
            </w:pPr>
            <w:r w:rsidRPr="00EB12CB">
              <w:rPr>
                <w:rFonts w:asciiTheme="minorHAnsi" w:hAnsiTheme="minorHAnsi" w:cstheme="minorHAnsi"/>
                <w:sz w:val="22"/>
                <w:szCs w:val="22"/>
              </w:rPr>
              <w:t>JobSearch.gov</w:t>
            </w:r>
            <w:r>
              <w:rPr>
                <w:rFonts w:asciiTheme="minorHAnsi" w:hAnsiTheme="minorHAnsi" w:cstheme="minorHAnsi"/>
                <w:sz w:val="22"/>
                <w:szCs w:val="22"/>
              </w:rPr>
              <w:t xml:space="preserve">         </w:t>
            </w:r>
            <w:hyperlink r:id="rId50" w:history="1">
              <w:r w:rsidRPr="00EB12CB">
                <w:rPr>
                  <w:rStyle w:val="Hyperlink"/>
                  <w:rFonts w:asciiTheme="minorHAnsi" w:hAnsiTheme="minorHAnsi" w:cstheme="minorHAnsi"/>
                  <w:sz w:val="22"/>
                  <w:szCs w:val="22"/>
                </w:rPr>
                <w:t>https://jobsearch.gov.au/search/by-location/jobs-in-western-australia-wa?code=8</w:t>
              </w:r>
            </w:hyperlink>
          </w:p>
          <w:p w14:paraId="4734F3CB" w14:textId="77777777" w:rsidR="00AC5EDB" w:rsidRPr="00EB12CB" w:rsidRDefault="00AC5EDB" w:rsidP="000663B2">
            <w:pPr>
              <w:pStyle w:val="BulletedList"/>
              <w:spacing w:after="120" w:line="240" w:lineRule="auto"/>
              <w:rPr>
                <w:rFonts w:asciiTheme="minorHAnsi" w:hAnsiTheme="minorHAnsi" w:cstheme="minorHAnsi"/>
                <w:sz w:val="22"/>
                <w:szCs w:val="22"/>
              </w:rPr>
            </w:pPr>
            <w:r w:rsidRPr="00EB12CB">
              <w:rPr>
                <w:rFonts w:asciiTheme="minorHAnsi" w:hAnsiTheme="minorHAnsi" w:cstheme="minorHAnsi"/>
                <w:sz w:val="22"/>
                <w:szCs w:val="22"/>
              </w:rPr>
              <w:t>Indeed</w:t>
            </w:r>
            <w:r>
              <w:rPr>
                <w:rFonts w:asciiTheme="minorHAnsi" w:hAnsiTheme="minorHAnsi" w:cstheme="minorHAnsi"/>
                <w:sz w:val="22"/>
                <w:szCs w:val="22"/>
              </w:rPr>
              <w:t xml:space="preserve">         </w:t>
            </w:r>
            <w:hyperlink r:id="rId51" w:history="1">
              <w:r w:rsidRPr="00EB12CB">
                <w:rPr>
                  <w:rStyle w:val="Hyperlink"/>
                  <w:rFonts w:asciiTheme="minorHAnsi" w:hAnsiTheme="minorHAnsi" w:cstheme="minorHAnsi"/>
                  <w:sz w:val="22"/>
                  <w:szCs w:val="22"/>
                </w:rPr>
                <w:t>https://au.indeed.com/jobs-in-Western-Australia</w:t>
              </w:r>
            </w:hyperlink>
          </w:p>
          <w:p w14:paraId="34F33291" w14:textId="77777777" w:rsidR="00AC5EDB" w:rsidRPr="00EB12CB" w:rsidRDefault="00AC5EDB" w:rsidP="000663B2">
            <w:pPr>
              <w:pStyle w:val="BulletedList"/>
              <w:spacing w:after="120" w:line="240" w:lineRule="auto"/>
              <w:rPr>
                <w:rFonts w:asciiTheme="minorHAnsi" w:hAnsiTheme="minorHAnsi" w:cstheme="minorHAnsi"/>
                <w:sz w:val="22"/>
                <w:szCs w:val="22"/>
              </w:rPr>
            </w:pPr>
            <w:r w:rsidRPr="00EB12CB">
              <w:rPr>
                <w:rFonts w:asciiTheme="minorHAnsi" w:hAnsiTheme="minorHAnsi" w:cstheme="minorHAnsi"/>
                <w:sz w:val="22"/>
                <w:szCs w:val="22"/>
              </w:rPr>
              <w:t>Seek</w:t>
            </w:r>
            <w:r>
              <w:rPr>
                <w:rFonts w:asciiTheme="minorHAnsi" w:hAnsiTheme="minorHAnsi" w:cstheme="minorHAnsi"/>
                <w:sz w:val="22"/>
                <w:szCs w:val="22"/>
              </w:rPr>
              <w:t xml:space="preserve">        </w:t>
            </w:r>
            <w:hyperlink r:id="rId52" w:history="1">
              <w:r w:rsidRPr="00EB12CB">
                <w:rPr>
                  <w:rStyle w:val="Hyperlink"/>
                  <w:rFonts w:asciiTheme="minorHAnsi" w:hAnsiTheme="minorHAnsi" w:cstheme="minorHAnsi"/>
                  <w:sz w:val="22"/>
                  <w:szCs w:val="22"/>
                </w:rPr>
                <w:t>https://www.seek.com.au/jobs/in-Western-Australia-WA</w:t>
              </w:r>
            </w:hyperlink>
          </w:p>
          <w:p w14:paraId="20CDC91F" w14:textId="30D6F220" w:rsidR="00AC5EDB" w:rsidRPr="00EB12CB" w:rsidRDefault="00AC5EDB" w:rsidP="00D257AD">
            <w:pPr>
              <w:pStyle w:val="BulletedList"/>
              <w:spacing w:after="240" w:line="240" w:lineRule="auto"/>
              <w:rPr>
                <w:rFonts w:asciiTheme="minorHAnsi" w:hAnsiTheme="minorHAnsi" w:cstheme="minorHAnsi"/>
                <w:sz w:val="22"/>
                <w:szCs w:val="22"/>
              </w:rPr>
            </w:pPr>
            <w:r w:rsidRPr="00EB12CB">
              <w:rPr>
                <w:rFonts w:asciiTheme="minorHAnsi" w:hAnsiTheme="minorHAnsi" w:cstheme="minorHAnsi"/>
                <w:sz w:val="22"/>
                <w:szCs w:val="22"/>
              </w:rPr>
              <w:t>Gumtree Jobs</w:t>
            </w:r>
            <w:r>
              <w:rPr>
                <w:rFonts w:asciiTheme="minorHAnsi" w:hAnsiTheme="minorHAnsi" w:cstheme="minorHAnsi"/>
                <w:sz w:val="22"/>
                <w:szCs w:val="22"/>
              </w:rPr>
              <w:t xml:space="preserve">       </w:t>
            </w:r>
            <w:hyperlink r:id="rId53" w:history="1">
              <w:r w:rsidRPr="00EB12CB">
                <w:rPr>
                  <w:rStyle w:val="Hyperlink"/>
                  <w:rFonts w:asciiTheme="minorHAnsi" w:hAnsiTheme="minorHAnsi" w:cstheme="minorHAnsi"/>
                  <w:sz w:val="22"/>
                  <w:szCs w:val="22"/>
                </w:rPr>
                <w:t>https://www.gumtree.com.au/s-jobs/wa/c9302l3008845</w:t>
              </w:r>
            </w:hyperlink>
          </w:p>
        </w:tc>
      </w:tr>
    </w:tbl>
    <w:p w14:paraId="7F3F3B01" w14:textId="77777777" w:rsidR="00D257AD" w:rsidRDefault="00D257AD">
      <w:r>
        <w:br w:type="page"/>
      </w:r>
    </w:p>
    <w:tbl>
      <w:tblPr>
        <w:tblStyle w:val="TableGrid"/>
        <w:tblW w:w="10348" w:type="dxa"/>
        <w:tblInd w:w="-147" w:type="dxa"/>
        <w:tblLook w:val="04A0" w:firstRow="1" w:lastRow="0" w:firstColumn="1" w:lastColumn="0" w:noHBand="0" w:noVBand="1"/>
      </w:tblPr>
      <w:tblGrid>
        <w:gridCol w:w="10348"/>
      </w:tblGrid>
      <w:tr w:rsidR="00AC5EDB" w:rsidRPr="00B67033" w14:paraId="4EA8920F" w14:textId="77777777" w:rsidTr="00BF09F7">
        <w:trPr>
          <w:trHeight w:val="276"/>
        </w:trPr>
        <w:tc>
          <w:tcPr>
            <w:tcW w:w="10348" w:type="dxa"/>
          </w:tcPr>
          <w:p w14:paraId="2AD11E13" w14:textId="0431A2CD" w:rsidR="00AC5EDB" w:rsidRDefault="00AC5EDB" w:rsidP="00D257AD">
            <w:pPr>
              <w:pStyle w:val="BulletedList"/>
              <w:spacing w:after="120" w:line="240" w:lineRule="auto"/>
              <w:rPr>
                <w:rFonts w:asciiTheme="minorHAnsi" w:hAnsiTheme="minorHAnsi" w:cstheme="minorHAnsi"/>
                <w:b/>
                <w:bCs/>
                <w:sz w:val="22"/>
                <w:szCs w:val="22"/>
              </w:rPr>
            </w:pPr>
            <w:r w:rsidRPr="00A40C07">
              <w:rPr>
                <w:rFonts w:asciiTheme="minorHAnsi" w:hAnsiTheme="minorHAnsi" w:cstheme="minorHAnsi"/>
                <w:b/>
                <w:bCs/>
                <w:sz w:val="22"/>
                <w:szCs w:val="22"/>
              </w:rPr>
              <w:lastRenderedPageBreak/>
              <w:t>Facebook pages</w:t>
            </w:r>
          </w:p>
          <w:p w14:paraId="0C94268B" w14:textId="3AB4D346" w:rsidR="00AC5EDB" w:rsidRDefault="00AC5EDB" w:rsidP="006D3324">
            <w:pPr>
              <w:pStyle w:val="BulletedList"/>
              <w:spacing w:after="120" w:line="240" w:lineRule="auto"/>
              <w:ind w:left="4423" w:hanging="4423"/>
              <w:rPr>
                <w:rStyle w:val="Hyperlink"/>
                <w:rFonts w:asciiTheme="minorHAnsi" w:hAnsiTheme="minorHAnsi" w:cstheme="minorHAnsi"/>
                <w:szCs w:val="22"/>
              </w:rPr>
            </w:pPr>
            <w:r w:rsidRPr="00EB12CB">
              <w:rPr>
                <w:rFonts w:asciiTheme="minorHAnsi" w:hAnsiTheme="minorHAnsi" w:cstheme="minorHAnsi"/>
                <w:sz w:val="22"/>
                <w:szCs w:val="22"/>
              </w:rPr>
              <w:t xml:space="preserve">East Kimberley [Kununurra, Wyndham </w:t>
            </w:r>
            <w:r w:rsidR="00D257AD">
              <w:rPr>
                <w:rFonts w:asciiTheme="minorHAnsi" w:hAnsiTheme="minorHAnsi" w:cstheme="minorHAnsi"/>
                <w:sz w:val="22"/>
                <w:szCs w:val="22"/>
              </w:rPr>
              <w:t>&amp;</w:t>
            </w:r>
            <w:r w:rsidRPr="00EB12CB">
              <w:rPr>
                <w:rFonts w:asciiTheme="minorHAnsi" w:hAnsiTheme="minorHAnsi" w:cstheme="minorHAnsi"/>
                <w:sz w:val="22"/>
                <w:szCs w:val="22"/>
              </w:rPr>
              <w:t xml:space="preserve"> Halls Creek] Jobs Board</w:t>
            </w:r>
            <w:r w:rsidR="00D257AD">
              <w:rPr>
                <w:rFonts w:asciiTheme="minorHAnsi" w:hAnsiTheme="minorHAnsi" w:cstheme="minorHAnsi"/>
                <w:sz w:val="22"/>
                <w:szCs w:val="22"/>
              </w:rPr>
              <w:t xml:space="preserve">  </w:t>
            </w:r>
            <w:hyperlink r:id="rId54" w:history="1">
              <w:r w:rsidR="00B22BA9" w:rsidRPr="008354BB">
                <w:rPr>
                  <w:rStyle w:val="Hyperlink"/>
                  <w:rFonts w:asciiTheme="minorHAnsi" w:hAnsiTheme="minorHAnsi" w:cstheme="minorHAnsi"/>
                  <w:szCs w:val="22"/>
                </w:rPr>
                <w:t>https://www.facebook.com/groups/179470958837613/</w:t>
              </w:r>
            </w:hyperlink>
          </w:p>
          <w:p w14:paraId="4D7BE5D6" w14:textId="370B91C6" w:rsidR="00AC5EDB" w:rsidRDefault="00AC5EDB" w:rsidP="00D257AD">
            <w:pPr>
              <w:pStyle w:val="BulletedList"/>
              <w:spacing w:after="120" w:line="240" w:lineRule="auto"/>
              <w:rPr>
                <w:rStyle w:val="Hyperlink"/>
                <w:rFonts w:asciiTheme="minorHAnsi" w:hAnsiTheme="minorHAnsi" w:cstheme="minorHAnsi"/>
                <w:szCs w:val="22"/>
              </w:rPr>
            </w:pPr>
            <w:r>
              <w:rPr>
                <w:rFonts w:asciiTheme="minorHAnsi" w:hAnsiTheme="minorHAnsi" w:cstheme="minorHAnsi"/>
                <w:sz w:val="22"/>
                <w:szCs w:val="22"/>
              </w:rPr>
              <w:t>Jobs in Kununurra WA</w:t>
            </w:r>
            <w:r w:rsidR="00D257AD">
              <w:rPr>
                <w:rFonts w:asciiTheme="minorHAnsi" w:hAnsiTheme="minorHAnsi" w:cstheme="minorHAnsi"/>
                <w:sz w:val="22"/>
                <w:szCs w:val="22"/>
              </w:rPr>
              <w:t xml:space="preserve">         </w:t>
            </w:r>
            <w:hyperlink r:id="rId55" w:history="1">
              <w:r w:rsidRPr="00EB12CB">
                <w:rPr>
                  <w:rStyle w:val="Hyperlink"/>
                  <w:rFonts w:asciiTheme="minorHAnsi" w:hAnsiTheme="minorHAnsi" w:cstheme="minorHAnsi"/>
                  <w:szCs w:val="22"/>
                </w:rPr>
                <w:t>https://www.facebook.com/groups/179470958837613/</w:t>
              </w:r>
            </w:hyperlink>
          </w:p>
          <w:p w14:paraId="252D1C6F" w14:textId="77777777" w:rsidR="00AC5EDB" w:rsidRPr="00EB12CB" w:rsidRDefault="00AC5EDB" w:rsidP="00805042">
            <w:pPr>
              <w:pStyle w:val="BulletedList"/>
              <w:spacing w:after="0"/>
              <w:rPr>
                <w:rFonts w:asciiTheme="minorHAnsi" w:hAnsiTheme="minorHAnsi" w:cstheme="minorHAnsi"/>
                <w:sz w:val="22"/>
                <w:szCs w:val="22"/>
              </w:rPr>
            </w:pPr>
          </w:p>
        </w:tc>
      </w:tr>
    </w:tbl>
    <w:p w14:paraId="5299921B" w14:textId="77777777" w:rsidR="00AC5EDB" w:rsidRDefault="00AC5EDB" w:rsidP="00AC5EDB"/>
    <w:tbl>
      <w:tblPr>
        <w:tblStyle w:val="TableGrid"/>
        <w:tblW w:w="10348" w:type="dxa"/>
        <w:tblInd w:w="-147" w:type="dxa"/>
        <w:tblLook w:val="04A0" w:firstRow="1" w:lastRow="0" w:firstColumn="1" w:lastColumn="0" w:noHBand="0" w:noVBand="1"/>
      </w:tblPr>
      <w:tblGrid>
        <w:gridCol w:w="10348"/>
      </w:tblGrid>
      <w:tr w:rsidR="00AC5EDB" w:rsidRPr="00EB12CB" w14:paraId="13B3627E" w14:textId="77777777" w:rsidTr="00BF09F7">
        <w:trPr>
          <w:trHeight w:val="276"/>
        </w:trPr>
        <w:tc>
          <w:tcPr>
            <w:tcW w:w="10348" w:type="dxa"/>
            <w:shd w:val="clear" w:color="auto" w:fill="D9D9D9" w:themeFill="background1" w:themeFillShade="D9"/>
            <w:vAlign w:val="center"/>
          </w:tcPr>
          <w:p w14:paraId="1A965123" w14:textId="5C878FBF" w:rsidR="00AC5EDB" w:rsidRPr="006D3324" w:rsidRDefault="00AC5EDB" w:rsidP="006D3324">
            <w:pPr>
              <w:spacing w:before="120" w:after="120"/>
              <w:rPr>
                <w:rFonts w:cstheme="minorHAnsi"/>
                <w:b/>
                <w:bCs/>
                <w:color w:val="804EA7"/>
                <w:sz w:val="24"/>
                <w:szCs w:val="24"/>
              </w:rPr>
            </w:pPr>
            <w:r w:rsidRPr="006D3324">
              <w:rPr>
                <w:rFonts w:cstheme="minorHAnsi"/>
                <w:b/>
                <w:bCs/>
                <w:color w:val="804EA7"/>
                <w:sz w:val="24"/>
                <w:szCs w:val="24"/>
              </w:rPr>
              <w:t>Employee Wellbeing</w:t>
            </w:r>
          </w:p>
        </w:tc>
      </w:tr>
      <w:tr w:rsidR="00AC5EDB" w:rsidRPr="00EB12CB" w14:paraId="6A349140" w14:textId="77777777" w:rsidTr="00BF09F7">
        <w:trPr>
          <w:trHeight w:val="259"/>
        </w:trPr>
        <w:tc>
          <w:tcPr>
            <w:tcW w:w="10348" w:type="dxa"/>
          </w:tcPr>
          <w:p w14:paraId="63D626C8" w14:textId="77777777" w:rsidR="00AC5EDB" w:rsidRPr="006D3324" w:rsidRDefault="00AC5EDB" w:rsidP="00805042">
            <w:pPr>
              <w:rPr>
                <w:rFonts w:cstheme="minorHAnsi"/>
                <w:b/>
                <w:bCs/>
              </w:rPr>
            </w:pPr>
            <w:r w:rsidRPr="006D3324">
              <w:rPr>
                <w:rFonts w:eastAsia="Calibri" w:cstheme="minorHAnsi"/>
                <w:b/>
                <w:bCs/>
              </w:rPr>
              <w:t>Beyond Blue &gt; Aboriginal and Torres Strait Islander people</w:t>
            </w:r>
          </w:p>
          <w:p w14:paraId="299AAA8A" w14:textId="77777777" w:rsidR="00AC5EDB" w:rsidRPr="006D3324" w:rsidRDefault="006906C9" w:rsidP="00805042">
            <w:pPr>
              <w:rPr>
                <w:rFonts w:eastAsia="Calibri" w:cstheme="minorHAnsi"/>
              </w:rPr>
            </w:pPr>
            <w:hyperlink r:id="rId56" w:history="1">
              <w:r w:rsidR="00AC5EDB" w:rsidRPr="006D3324">
                <w:rPr>
                  <w:rStyle w:val="Hyperlink"/>
                  <w:rFonts w:eastAsia="Calibri" w:cstheme="minorHAnsi"/>
                </w:rPr>
                <w:t>https://www.beyondblue.org.au/who-does-it-affect/aboriginal-and-torres-strait-islander-people</w:t>
              </w:r>
            </w:hyperlink>
          </w:p>
          <w:p w14:paraId="2D8D287B" w14:textId="31E0834E" w:rsidR="00AC5EDB" w:rsidRPr="006D3324" w:rsidRDefault="00AC5EDB" w:rsidP="002E00BF">
            <w:pPr>
              <w:rPr>
                <w:rFonts w:eastAsia="Calibri" w:cstheme="minorHAnsi"/>
              </w:rPr>
            </w:pPr>
            <w:r w:rsidRPr="006D3324">
              <w:rPr>
                <w:rFonts w:cstheme="minorHAnsi"/>
              </w:rPr>
              <w:t>Beyond</w:t>
            </w:r>
            <w:r w:rsidRPr="006D3324">
              <w:rPr>
                <w:rFonts w:eastAsia="Calibri" w:cstheme="minorHAnsi"/>
              </w:rPr>
              <w:t xml:space="preserve"> Blue provides information and support to help everyone in Australia achieve their best possible mental health</w:t>
            </w:r>
            <w:r w:rsidR="006D3324">
              <w:rPr>
                <w:rFonts w:eastAsia="Calibri" w:cstheme="minorHAnsi"/>
              </w:rPr>
              <w:t>.</w:t>
            </w:r>
          </w:p>
          <w:p w14:paraId="1B56C0F1" w14:textId="77777777" w:rsidR="00AC5EDB" w:rsidRPr="006D3324" w:rsidRDefault="00AC5EDB" w:rsidP="00805042">
            <w:pPr>
              <w:pStyle w:val="BulletedList"/>
              <w:spacing w:after="0"/>
              <w:rPr>
                <w:rFonts w:asciiTheme="minorHAnsi" w:hAnsiTheme="minorHAnsi" w:cstheme="minorHAnsi"/>
                <w:sz w:val="22"/>
                <w:szCs w:val="22"/>
              </w:rPr>
            </w:pPr>
          </w:p>
        </w:tc>
      </w:tr>
      <w:tr w:rsidR="00AC5EDB" w:rsidRPr="00EB12CB" w14:paraId="7D7C2533" w14:textId="77777777" w:rsidTr="00BF09F7">
        <w:trPr>
          <w:trHeight w:val="259"/>
        </w:trPr>
        <w:tc>
          <w:tcPr>
            <w:tcW w:w="10348" w:type="dxa"/>
          </w:tcPr>
          <w:p w14:paraId="7DB52AD3" w14:textId="77777777" w:rsidR="00AC5EDB" w:rsidRPr="006D3324" w:rsidRDefault="00AC5EDB" w:rsidP="00805042">
            <w:pPr>
              <w:rPr>
                <w:rFonts w:cstheme="minorHAnsi"/>
                <w:b/>
                <w:bCs/>
              </w:rPr>
            </w:pPr>
            <w:r w:rsidRPr="006D3324">
              <w:rPr>
                <w:rFonts w:cstheme="minorHAnsi"/>
                <w:b/>
                <w:bCs/>
              </w:rPr>
              <w:t>Aboriginal Health Council of Western Australia (AHCWA)</w:t>
            </w:r>
            <w:r w:rsidRPr="006D3324">
              <w:rPr>
                <w:rFonts w:cstheme="minorHAnsi"/>
                <w:b/>
                <w:bCs/>
                <w:color w:val="333333"/>
              </w:rPr>
              <w:t> </w:t>
            </w:r>
          </w:p>
          <w:p w14:paraId="2A38D40B" w14:textId="77777777" w:rsidR="00AC5EDB" w:rsidRPr="006D3324" w:rsidRDefault="006906C9" w:rsidP="00805042">
            <w:pPr>
              <w:rPr>
                <w:rStyle w:val="Hyperlink"/>
                <w:rFonts w:eastAsia="Calibri" w:cstheme="minorHAnsi"/>
              </w:rPr>
            </w:pPr>
            <w:hyperlink r:id="rId57" w:anchor="!member-locations/cnwb" w:tgtFrame="_blank" w:history="1">
              <w:r w:rsidR="00AC5EDB" w:rsidRPr="006D3324">
                <w:rPr>
                  <w:rStyle w:val="Hyperlink"/>
                  <w:rFonts w:eastAsia="Calibri" w:cstheme="minorHAnsi"/>
                </w:rPr>
                <w:t>http://www.ahcwa.org.au/#!member-locations/cnwb</w:t>
              </w:r>
            </w:hyperlink>
          </w:p>
          <w:p w14:paraId="612B7958" w14:textId="77777777" w:rsidR="00AC5EDB" w:rsidRPr="006D3324" w:rsidRDefault="00AC5EDB" w:rsidP="002E00BF">
            <w:pPr>
              <w:rPr>
                <w:rFonts w:cstheme="minorHAnsi"/>
              </w:rPr>
            </w:pPr>
            <w:r w:rsidRPr="006D3324">
              <w:rPr>
                <w:rFonts w:cstheme="minorHAnsi"/>
              </w:rPr>
              <w:t>The Aboriginal Health Council of Western Australia (AHCWA) is the peak body for Aboriginal Community Controlled Health Services (ACCHS) in Western Australia.</w:t>
            </w:r>
          </w:p>
          <w:p w14:paraId="5BDB0C85" w14:textId="77777777" w:rsidR="00AC5EDB" w:rsidRPr="006D3324" w:rsidRDefault="00AC5EDB" w:rsidP="00805042">
            <w:pPr>
              <w:pStyle w:val="BulletedList"/>
              <w:tabs>
                <w:tab w:val="left" w:pos="8300"/>
              </w:tabs>
              <w:spacing w:after="0"/>
              <w:rPr>
                <w:rFonts w:asciiTheme="minorHAnsi" w:hAnsiTheme="minorHAnsi" w:cstheme="minorHAnsi"/>
                <w:sz w:val="22"/>
                <w:szCs w:val="22"/>
              </w:rPr>
            </w:pPr>
            <w:r w:rsidRPr="006D3324">
              <w:rPr>
                <w:rFonts w:asciiTheme="minorHAnsi" w:hAnsiTheme="minorHAnsi" w:cstheme="minorHAnsi"/>
                <w:sz w:val="22"/>
                <w:szCs w:val="22"/>
              </w:rPr>
              <w:tab/>
            </w:r>
          </w:p>
        </w:tc>
      </w:tr>
      <w:tr w:rsidR="00AC5EDB" w:rsidRPr="00EB12CB" w14:paraId="3B05B285" w14:textId="77777777" w:rsidTr="00BF09F7">
        <w:trPr>
          <w:trHeight w:val="259"/>
        </w:trPr>
        <w:tc>
          <w:tcPr>
            <w:tcW w:w="10348" w:type="dxa"/>
          </w:tcPr>
          <w:p w14:paraId="1EAC2265" w14:textId="77777777" w:rsidR="00AC5EDB" w:rsidRPr="006D3324" w:rsidRDefault="00AC5EDB" w:rsidP="00805042">
            <w:pPr>
              <w:rPr>
                <w:rFonts w:eastAsia="Calibri" w:cstheme="minorHAnsi"/>
                <w:b/>
                <w:bCs/>
              </w:rPr>
            </w:pPr>
            <w:r w:rsidRPr="006D3324">
              <w:rPr>
                <w:rFonts w:eastAsia="Calibri" w:cstheme="minorHAnsi"/>
                <w:b/>
                <w:bCs/>
              </w:rPr>
              <w:t>Victorian Public Sector Commission &gt; Aboriginal Cultural capability toolkit</w:t>
            </w:r>
          </w:p>
          <w:p w14:paraId="4CB042C0" w14:textId="77777777" w:rsidR="00AC5EDB" w:rsidRPr="006D3324" w:rsidRDefault="006906C9" w:rsidP="00805042">
            <w:pPr>
              <w:rPr>
                <w:rFonts w:eastAsia="Calibri" w:cstheme="minorHAnsi"/>
              </w:rPr>
            </w:pPr>
            <w:hyperlink r:id="rId58" w:history="1">
              <w:r w:rsidR="00AC5EDB" w:rsidRPr="006D3324">
                <w:rPr>
                  <w:rStyle w:val="Hyperlink"/>
                  <w:rFonts w:eastAsia="Calibri" w:cstheme="minorHAnsi"/>
                </w:rPr>
                <w:t>https://vpsc.vic.gov.au/html-resources/aboriginal-cultural-capability-toolkit/supporting-aboriginal-staff/</w:t>
              </w:r>
            </w:hyperlink>
          </w:p>
          <w:p w14:paraId="20FD9339" w14:textId="77777777" w:rsidR="00AC5EDB" w:rsidRPr="006D3324" w:rsidRDefault="00AC5EDB" w:rsidP="00805042">
            <w:pPr>
              <w:pStyle w:val="BulletedList"/>
              <w:spacing w:after="0"/>
              <w:rPr>
                <w:rFonts w:asciiTheme="minorHAnsi" w:hAnsiTheme="minorHAnsi" w:cstheme="minorHAnsi"/>
                <w:sz w:val="22"/>
                <w:szCs w:val="22"/>
              </w:rPr>
            </w:pPr>
          </w:p>
        </w:tc>
      </w:tr>
      <w:tr w:rsidR="00AC5EDB" w:rsidRPr="00EB12CB" w14:paraId="5F6EF554" w14:textId="77777777" w:rsidTr="00BF09F7">
        <w:trPr>
          <w:trHeight w:val="259"/>
        </w:trPr>
        <w:tc>
          <w:tcPr>
            <w:tcW w:w="10348" w:type="dxa"/>
          </w:tcPr>
          <w:p w14:paraId="649E76B9" w14:textId="77777777" w:rsidR="00AC5EDB" w:rsidRPr="006D3324" w:rsidRDefault="00AC5EDB" w:rsidP="00805042">
            <w:pPr>
              <w:rPr>
                <w:rFonts w:cstheme="minorHAnsi"/>
              </w:rPr>
            </w:pPr>
          </w:p>
          <w:p w14:paraId="2E3D9251" w14:textId="77777777" w:rsidR="00AC5EDB" w:rsidRPr="006D3324" w:rsidRDefault="00AC5EDB" w:rsidP="00805042">
            <w:pPr>
              <w:rPr>
                <w:rFonts w:cstheme="minorHAnsi"/>
                <w:b/>
                <w:bCs/>
              </w:rPr>
            </w:pPr>
            <w:r w:rsidRPr="006D3324">
              <w:rPr>
                <w:rFonts w:cstheme="minorHAnsi"/>
                <w:b/>
                <w:bCs/>
              </w:rPr>
              <w:t xml:space="preserve">R </w:t>
            </w:r>
            <w:proofErr w:type="gramStart"/>
            <w:r w:rsidRPr="006D3324">
              <w:rPr>
                <w:rFonts w:cstheme="minorHAnsi"/>
                <w:b/>
                <w:bCs/>
              </w:rPr>
              <w:t>U</w:t>
            </w:r>
            <w:proofErr w:type="gramEnd"/>
            <w:r w:rsidRPr="006D3324">
              <w:rPr>
                <w:rFonts w:cstheme="minorHAnsi"/>
                <w:b/>
                <w:bCs/>
              </w:rPr>
              <w:t xml:space="preserve"> OK? At Work</w:t>
            </w:r>
          </w:p>
          <w:p w14:paraId="0B22F19D" w14:textId="77777777" w:rsidR="00AC5EDB" w:rsidRPr="006D3324" w:rsidRDefault="006906C9" w:rsidP="00805042">
            <w:pPr>
              <w:rPr>
                <w:rFonts w:cstheme="minorHAnsi"/>
              </w:rPr>
            </w:pPr>
            <w:hyperlink r:id="rId59" w:history="1">
              <w:r w:rsidR="00AC5EDB" w:rsidRPr="006D3324">
                <w:rPr>
                  <w:rStyle w:val="Hyperlink"/>
                  <w:rFonts w:cstheme="minorHAnsi"/>
                </w:rPr>
                <w:t>https://www.ruok.org.au/work</w:t>
              </w:r>
            </w:hyperlink>
            <w:r w:rsidR="00AC5EDB" w:rsidRPr="006D3324">
              <w:rPr>
                <w:rFonts w:cstheme="minorHAnsi"/>
              </w:rPr>
              <w:t xml:space="preserve"> </w:t>
            </w:r>
          </w:p>
          <w:p w14:paraId="569BD2C0" w14:textId="77777777" w:rsidR="00AC5EDB" w:rsidRPr="006D3324" w:rsidRDefault="00AC5EDB" w:rsidP="00DA63E5">
            <w:pPr>
              <w:ind w:left="28"/>
              <w:rPr>
                <w:rFonts w:cstheme="minorHAnsi"/>
              </w:rPr>
            </w:pPr>
            <w:r w:rsidRPr="006D3324">
              <w:rPr>
                <w:rFonts w:cstheme="minorHAnsi"/>
              </w:rPr>
              <w:t xml:space="preserve">R </w:t>
            </w:r>
            <w:proofErr w:type="gramStart"/>
            <w:r w:rsidRPr="006D3324">
              <w:rPr>
                <w:rFonts w:cstheme="minorHAnsi"/>
              </w:rPr>
              <w:t>U</w:t>
            </w:r>
            <w:proofErr w:type="gramEnd"/>
            <w:r w:rsidRPr="006D3324">
              <w:rPr>
                <w:rFonts w:cstheme="minorHAnsi"/>
              </w:rPr>
              <w:t xml:space="preserve"> OK? has released new resources to encourage more business leaders, owners and employees to build an R U OK? Culture in their workplace so that everyone feels safe, </w:t>
            </w:r>
            <w:proofErr w:type="gramStart"/>
            <w:r w:rsidRPr="006D3324">
              <w:rPr>
                <w:rFonts w:cstheme="minorHAnsi"/>
              </w:rPr>
              <w:t>supported</w:t>
            </w:r>
            <w:proofErr w:type="gramEnd"/>
            <w:r w:rsidRPr="006D3324">
              <w:rPr>
                <w:rFonts w:cstheme="minorHAnsi"/>
              </w:rPr>
              <w:t xml:space="preserve"> and encouraged. The resources, including the R </w:t>
            </w:r>
            <w:proofErr w:type="gramStart"/>
            <w:r w:rsidRPr="006D3324">
              <w:rPr>
                <w:rFonts w:cstheme="minorHAnsi"/>
              </w:rPr>
              <w:t>U</w:t>
            </w:r>
            <w:proofErr w:type="gramEnd"/>
            <w:r w:rsidRPr="006D3324">
              <w:rPr>
                <w:rFonts w:cstheme="minorHAnsi"/>
              </w:rPr>
              <w:t xml:space="preserve"> OK? Workplace Champions Guide, promote peer-to-peer support and regular meaningful conversations amongst colleagues in the workplace.  </w:t>
            </w:r>
          </w:p>
          <w:p w14:paraId="32F0EADD" w14:textId="77777777" w:rsidR="00AC5EDB" w:rsidRPr="006D3324" w:rsidRDefault="00AC5EDB" w:rsidP="00805042">
            <w:pPr>
              <w:pStyle w:val="BulletedList"/>
              <w:spacing w:after="0"/>
              <w:rPr>
                <w:rFonts w:asciiTheme="minorHAnsi" w:hAnsiTheme="minorHAnsi" w:cstheme="minorHAnsi"/>
                <w:sz w:val="22"/>
                <w:szCs w:val="22"/>
              </w:rPr>
            </w:pPr>
          </w:p>
        </w:tc>
      </w:tr>
    </w:tbl>
    <w:p w14:paraId="3EC67793" w14:textId="36A5DF17" w:rsidR="00AC5EDB" w:rsidRDefault="00AC5EDB" w:rsidP="00AC5EDB"/>
    <w:tbl>
      <w:tblPr>
        <w:tblStyle w:val="TableGrid"/>
        <w:tblW w:w="10348" w:type="dxa"/>
        <w:tblInd w:w="-147" w:type="dxa"/>
        <w:tblLook w:val="04A0" w:firstRow="1" w:lastRow="0" w:firstColumn="1" w:lastColumn="0" w:noHBand="0" w:noVBand="1"/>
      </w:tblPr>
      <w:tblGrid>
        <w:gridCol w:w="3970"/>
        <w:gridCol w:w="1559"/>
        <w:gridCol w:w="4819"/>
      </w:tblGrid>
      <w:tr w:rsidR="00E72413" w:rsidRPr="00EB12CB" w14:paraId="0101E59F" w14:textId="77777777" w:rsidTr="00E72413">
        <w:trPr>
          <w:trHeight w:val="276"/>
        </w:trPr>
        <w:tc>
          <w:tcPr>
            <w:tcW w:w="10348" w:type="dxa"/>
            <w:gridSpan w:val="3"/>
            <w:shd w:val="clear" w:color="auto" w:fill="D9D9D9" w:themeFill="background1" w:themeFillShade="D9"/>
            <w:vAlign w:val="center"/>
          </w:tcPr>
          <w:p w14:paraId="128E87F1" w14:textId="458D8558" w:rsidR="00E72413" w:rsidRPr="006D3324" w:rsidRDefault="00E72413" w:rsidP="00EE5F02">
            <w:pPr>
              <w:spacing w:before="120" w:after="120"/>
              <w:rPr>
                <w:rFonts w:cstheme="minorHAnsi"/>
                <w:b/>
                <w:bCs/>
                <w:color w:val="804EA7"/>
                <w:sz w:val="24"/>
                <w:szCs w:val="24"/>
              </w:rPr>
            </w:pPr>
            <w:r>
              <w:rPr>
                <w:rFonts w:cstheme="minorHAnsi"/>
                <w:b/>
                <w:bCs/>
                <w:color w:val="804EA7"/>
                <w:sz w:val="24"/>
                <w:szCs w:val="24"/>
              </w:rPr>
              <w:t>Phone Servic</w:t>
            </w:r>
            <w:r w:rsidR="00665446">
              <w:rPr>
                <w:rFonts w:cstheme="minorHAnsi"/>
                <w:b/>
                <w:bCs/>
                <w:color w:val="804EA7"/>
                <w:sz w:val="24"/>
                <w:szCs w:val="24"/>
              </w:rPr>
              <w:t>e</w:t>
            </w:r>
            <w:r>
              <w:rPr>
                <w:rFonts w:cstheme="minorHAnsi"/>
                <w:b/>
                <w:bCs/>
                <w:color w:val="804EA7"/>
                <w:sz w:val="24"/>
                <w:szCs w:val="24"/>
              </w:rPr>
              <w:t>s for Health and Wellbeing</w:t>
            </w:r>
          </w:p>
        </w:tc>
      </w:tr>
      <w:tr w:rsidR="00AC5EDB" w14:paraId="594F56F3" w14:textId="77777777" w:rsidTr="002044B7">
        <w:tc>
          <w:tcPr>
            <w:tcW w:w="3970" w:type="dxa"/>
          </w:tcPr>
          <w:p w14:paraId="5C5B8B35" w14:textId="77777777" w:rsidR="00AC5EDB" w:rsidRPr="00432662" w:rsidRDefault="00AC5EDB" w:rsidP="00CB3235">
            <w:pPr>
              <w:spacing w:before="60" w:after="60"/>
              <w:rPr>
                <w:rFonts w:eastAsia="Calibri" w:cstheme="minorHAnsi"/>
              </w:rPr>
            </w:pPr>
            <w:r w:rsidRPr="00432662">
              <w:rPr>
                <w:rFonts w:eastAsia="Calibri" w:cstheme="minorHAnsi"/>
              </w:rPr>
              <w:t>Beyond Blue (24 hr call line)</w:t>
            </w:r>
          </w:p>
        </w:tc>
        <w:tc>
          <w:tcPr>
            <w:tcW w:w="1559" w:type="dxa"/>
          </w:tcPr>
          <w:p w14:paraId="3EF84A9E" w14:textId="77777777" w:rsidR="00AC5EDB" w:rsidRPr="00432662" w:rsidRDefault="00AC5EDB" w:rsidP="00CB3235">
            <w:pPr>
              <w:spacing w:before="60" w:after="60"/>
              <w:rPr>
                <w:rFonts w:eastAsia="Calibri" w:cstheme="minorHAnsi"/>
              </w:rPr>
            </w:pPr>
            <w:r w:rsidRPr="00432662">
              <w:rPr>
                <w:rFonts w:eastAsia="Calibri" w:cstheme="minorHAnsi"/>
              </w:rPr>
              <w:t>1300 224 636</w:t>
            </w:r>
          </w:p>
        </w:tc>
        <w:tc>
          <w:tcPr>
            <w:tcW w:w="4819" w:type="dxa"/>
          </w:tcPr>
          <w:p w14:paraId="56536B7C" w14:textId="77777777" w:rsidR="00AC5EDB" w:rsidRPr="00432662" w:rsidRDefault="006906C9" w:rsidP="00CB3235">
            <w:pPr>
              <w:spacing w:before="60" w:after="60"/>
              <w:rPr>
                <w:rFonts w:eastAsia="Calibri" w:cstheme="minorHAnsi"/>
              </w:rPr>
            </w:pPr>
            <w:hyperlink r:id="rId60" w:history="1">
              <w:r w:rsidR="00AC5EDB" w:rsidRPr="00432662">
                <w:rPr>
                  <w:rStyle w:val="Hyperlink"/>
                  <w:rFonts w:eastAsia="Calibri" w:cstheme="minorHAnsi"/>
                </w:rPr>
                <w:t>www.beyondblue.org.au</w:t>
              </w:r>
            </w:hyperlink>
          </w:p>
        </w:tc>
      </w:tr>
      <w:tr w:rsidR="00AC5EDB" w14:paraId="0A4F05AD" w14:textId="77777777" w:rsidTr="002044B7">
        <w:tc>
          <w:tcPr>
            <w:tcW w:w="3970" w:type="dxa"/>
          </w:tcPr>
          <w:p w14:paraId="53C79F7D" w14:textId="77777777" w:rsidR="00AC5EDB" w:rsidRPr="00432662" w:rsidRDefault="00AC5EDB" w:rsidP="00CB3235">
            <w:pPr>
              <w:spacing w:before="60" w:after="60"/>
              <w:rPr>
                <w:rFonts w:eastAsia="Calibri" w:cstheme="minorHAnsi"/>
              </w:rPr>
            </w:pPr>
            <w:r w:rsidRPr="00432662">
              <w:rPr>
                <w:rFonts w:eastAsia="Calibri" w:cstheme="minorHAnsi"/>
              </w:rPr>
              <w:t>Department for Child Protection and Family Services East Kimberley</w:t>
            </w:r>
          </w:p>
        </w:tc>
        <w:tc>
          <w:tcPr>
            <w:tcW w:w="1559" w:type="dxa"/>
          </w:tcPr>
          <w:p w14:paraId="2C3E57E0" w14:textId="77777777" w:rsidR="00AC5EDB" w:rsidRPr="00432662" w:rsidRDefault="00AC5EDB" w:rsidP="00CB3235">
            <w:pPr>
              <w:spacing w:before="60" w:after="60"/>
              <w:rPr>
                <w:rFonts w:eastAsia="Calibri" w:cstheme="minorHAnsi"/>
              </w:rPr>
            </w:pPr>
            <w:r w:rsidRPr="00432662">
              <w:rPr>
                <w:rFonts w:eastAsia="Calibri" w:cstheme="minorHAnsi"/>
              </w:rPr>
              <w:t>9161 3500</w:t>
            </w:r>
          </w:p>
        </w:tc>
        <w:tc>
          <w:tcPr>
            <w:tcW w:w="4819" w:type="dxa"/>
          </w:tcPr>
          <w:p w14:paraId="6EBE0191" w14:textId="77777777" w:rsidR="00AC5EDB" w:rsidRPr="00432662" w:rsidRDefault="006906C9" w:rsidP="00CB3235">
            <w:pPr>
              <w:spacing w:before="60" w:after="60"/>
              <w:rPr>
                <w:rFonts w:eastAsia="Calibri" w:cstheme="minorHAnsi"/>
              </w:rPr>
            </w:pPr>
            <w:hyperlink r:id="rId61" w:history="1">
              <w:r w:rsidR="00AC5EDB" w:rsidRPr="00432662">
                <w:rPr>
                  <w:rStyle w:val="Hyperlink"/>
                  <w:rFonts w:eastAsia="Calibri" w:cstheme="minorHAnsi"/>
                </w:rPr>
                <w:t>www.dcp.wa.gov.au</w:t>
              </w:r>
            </w:hyperlink>
            <w:r w:rsidR="00AC5EDB" w:rsidRPr="00432662">
              <w:rPr>
                <w:rFonts w:eastAsia="Calibri" w:cstheme="minorHAnsi"/>
              </w:rPr>
              <w:t xml:space="preserve"> </w:t>
            </w:r>
          </w:p>
        </w:tc>
      </w:tr>
      <w:tr w:rsidR="00AC5EDB" w14:paraId="1775E5BA" w14:textId="77777777" w:rsidTr="002044B7">
        <w:tc>
          <w:tcPr>
            <w:tcW w:w="3970" w:type="dxa"/>
          </w:tcPr>
          <w:p w14:paraId="149963D7" w14:textId="77777777" w:rsidR="00AC5EDB" w:rsidRPr="00432662" w:rsidRDefault="00AC5EDB" w:rsidP="00CB3235">
            <w:pPr>
              <w:spacing w:before="60" w:after="60"/>
              <w:rPr>
                <w:rFonts w:eastAsia="Calibri" w:cstheme="minorHAnsi"/>
              </w:rPr>
            </w:pPr>
            <w:r w:rsidRPr="00432662">
              <w:rPr>
                <w:rFonts w:eastAsia="Calibri" w:cstheme="minorHAnsi"/>
              </w:rPr>
              <w:t>Crisis Care (24 hr call line)</w:t>
            </w:r>
          </w:p>
        </w:tc>
        <w:tc>
          <w:tcPr>
            <w:tcW w:w="1559" w:type="dxa"/>
          </w:tcPr>
          <w:p w14:paraId="5B97E61A" w14:textId="77777777" w:rsidR="00AC5EDB" w:rsidRPr="00432662" w:rsidRDefault="00AC5EDB" w:rsidP="00CB3235">
            <w:pPr>
              <w:spacing w:before="60" w:after="60"/>
              <w:rPr>
                <w:rFonts w:eastAsia="Calibri" w:cstheme="minorHAnsi"/>
              </w:rPr>
            </w:pPr>
            <w:r w:rsidRPr="00432662">
              <w:rPr>
                <w:rFonts w:eastAsia="Calibri" w:cstheme="minorHAnsi"/>
              </w:rPr>
              <w:t>1800 199 008</w:t>
            </w:r>
          </w:p>
        </w:tc>
        <w:tc>
          <w:tcPr>
            <w:tcW w:w="4819" w:type="dxa"/>
          </w:tcPr>
          <w:p w14:paraId="6D6359B8" w14:textId="77777777" w:rsidR="00AC5EDB" w:rsidRPr="00432662" w:rsidRDefault="00AC5EDB" w:rsidP="00CB3235">
            <w:pPr>
              <w:spacing w:before="60" w:after="60"/>
              <w:rPr>
                <w:rFonts w:eastAsia="Calibri" w:cstheme="minorHAnsi"/>
              </w:rPr>
            </w:pPr>
          </w:p>
        </w:tc>
      </w:tr>
      <w:tr w:rsidR="00AC5EDB" w14:paraId="11F9800F" w14:textId="77777777" w:rsidTr="002044B7">
        <w:tc>
          <w:tcPr>
            <w:tcW w:w="3970" w:type="dxa"/>
          </w:tcPr>
          <w:p w14:paraId="20FACA0B" w14:textId="77777777" w:rsidR="00AC5EDB" w:rsidRPr="00432662" w:rsidRDefault="00AC5EDB" w:rsidP="00CB3235">
            <w:pPr>
              <w:spacing w:before="60" w:after="60"/>
              <w:rPr>
                <w:rFonts w:eastAsia="Calibri" w:cstheme="minorHAnsi"/>
              </w:rPr>
            </w:pPr>
            <w:r w:rsidRPr="00432662">
              <w:rPr>
                <w:rFonts w:eastAsia="Calibri" w:cstheme="minorHAnsi"/>
              </w:rPr>
              <w:t>Kids Help Line (5-25 years) (24 hr)</w:t>
            </w:r>
          </w:p>
        </w:tc>
        <w:tc>
          <w:tcPr>
            <w:tcW w:w="1559" w:type="dxa"/>
          </w:tcPr>
          <w:p w14:paraId="5025C7AF" w14:textId="77777777" w:rsidR="00AC5EDB" w:rsidRPr="00432662" w:rsidRDefault="00AC5EDB" w:rsidP="00CB3235">
            <w:pPr>
              <w:spacing w:before="60" w:after="60"/>
              <w:rPr>
                <w:rFonts w:eastAsia="Calibri" w:cstheme="minorHAnsi"/>
              </w:rPr>
            </w:pPr>
            <w:r w:rsidRPr="00432662">
              <w:rPr>
                <w:rFonts w:eastAsia="Calibri" w:cstheme="minorHAnsi"/>
              </w:rPr>
              <w:t>1800 551 800</w:t>
            </w:r>
          </w:p>
        </w:tc>
        <w:tc>
          <w:tcPr>
            <w:tcW w:w="4819" w:type="dxa"/>
          </w:tcPr>
          <w:p w14:paraId="546A6D8C" w14:textId="77777777" w:rsidR="00AC5EDB" w:rsidRPr="00432662" w:rsidRDefault="00AC5EDB" w:rsidP="00CB3235">
            <w:pPr>
              <w:spacing w:before="60" w:after="60"/>
              <w:rPr>
                <w:rFonts w:eastAsia="Calibri" w:cstheme="minorHAnsi"/>
              </w:rPr>
            </w:pPr>
          </w:p>
        </w:tc>
      </w:tr>
      <w:tr w:rsidR="00AC5EDB" w14:paraId="57E80050" w14:textId="77777777" w:rsidTr="002044B7">
        <w:tc>
          <w:tcPr>
            <w:tcW w:w="3970" w:type="dxa"/>
          </w:tcPr>
          <w:p w14:paraId="2BB27E04" w14:textId="77777777" w:rsidR="00AC5EDB" w:rsidRPr="00432662" w:rsidRDefault="00AC5EDB" w:rsidP="00CB3235">
            <w:pPr>
              <w:spacing w:before="60" w:after="60"/>
              <w:rPr>
                <w:rFonts w:eastAsia="Calibri" w:cstheme="minorHAnsi"/>
              </w:rPr>
            </w:pPr>
            <w:r w:rsidRPr="00432662">
              <w:rPr>
                <w:rFonts w:eastAsia="Calibri" w:cstheme="minorHAnsi"/>
              </w:rPr>
              <w:t>Lifeline crisis support (24 hr)</w:t>
            </w:r>
          </w:p>
        </w:tc>
        <w:tc>
          <w:tcPr>
            <w:tcW w:w="1559" w:type="dxa"/>
          </w:tcPr>
          <w:p w14:paraId="79992CA0" w14:textId="77777777" w:rsidR="00AC5EDB" w:rsidRPr="00432662" w:rsidRDefault="00AC5EDB" w:rsidP="00CB3235">
            <w:pPr>
              <w:spacing w:before="60" w:after="60"/>
              <w:rPr>
                <w:rFonts w:eastAsia="Calibri" w:cstheme="minorHAnsi"/>
              </w:rPr>
            </w:pPr>
            <w:r w:rsidRPr="00432662">
              <w:rPr>
                <w:rFonts w:eastAsia="Calibri" w:cstheme="minorHAnsi"/>
              </w:rPr>
              <w:t>131 114</w:t>
            </w:r>
          </w:p>
        </w:tc>
        <w:tc>
          <w:tcPr>
            <w:tcW w:w="4819" w:type="dxa"/>
          </w:tcPr>
          <w:p w14:paraId="0451F9C7" w14:textId="77777777" w:rsidR="00AC5EDB" w:rsidRPr="00432662" w:rsidRDefault="006906C9" w:rsidP="00CB3235">
            <w:pPr>
              <w:spacing w:before="60" w:after="60"/>
              <w:rPr>
                <w:rFonts w:eastAsia="Calibri" w:cstheme="minorHAnsi"/>
              </w:rPr>
            </w:pPr>
            <w:hyperlink r:id="rId62" w:history="1">
              <w:r w:rsidR="00AC5EDB" w:rsidRPr="00432662">
                <w:rPr>
                  <w:rStyle w:val="Hyperlink"/>
                  <w:rFonts w:eastAsia="Calibri" w:cstheme="minorHAnsi"/>
                </w:rPr>
                <w:t>www.lifeline.org.au</w:t>
              </w:r>
            </w:hyperlink>
          </w:p>
        </w:tc>
      </w:tr>
      <w:tr w:rsidR="00AC5EDB" w14:paraId="583E6DC8" w14:textId="77777777" w:rsidTr="002044B7">
        <w:tc>
          <w:tcPr>
            <w:tcW w:w="3970" w:type="dxa"/>
          </w:tcPr>
          <w:p w14:paraId="7A60DFAA" w14:textId="77777777" w:rsidR="00AC5EDB" w:rsidRPr="00432662" w:rsidRDefault="00AC5EDB" w:rsidP="00CB3235">
            <w:pPr>
              <w:spacing w:before="60" w:after="60"/>
              <w:rPr>
                <w:rFonts w:eastAsia="Calibri" w:cstheme="minorHAnsi"/>
              </w:rPr>
            </w:pPr>
            <w:r w:rsidRPr="00432662">
              <w:rPr>
                <w:rFonts w:eastAsia="Calibri" w:cstheme="minorHAnsi"/>
              </w:rPr>
              <w:t>National Indigenous Critical Response Service</w:t>
            </w:r>
          </w:p>
        </w:tc>
        <w:tc>
          <w:tcPr>
            <w:tcW w:w="1559" w:type="dxa"/>
          </w:tcPr>
          <w:p w14:paraId="71717E75" w14:textId="77777777" w:rsidR="00AC5EDB" w:rsidRPr="00432662" w:rsidRDefault="00AC5EDB" w:rsidP="00CB3235">
            <w:pPr>
              <w:spacing w:before="60" w:after="60"/>
              <w:rPr>
                <w:rFonts w:eastAsia="Calibri" w:cstheme="minorHAnsi"/>
              </w:rPr>
            </w:pPr>
            <w:r w:rsidRPr="00432662">
              <w:rPr>
                <w:rFonts w:eastAsia="Calibri" w:cstheme="minorHAnsi"/>
              </w:rPr>
              <w:t>1800 805 801</w:t>
            </w:r>
          </w:p>
        </w:tc>
        <w:tc>
          <w:tcPr>
            <w:tcW w:w="4819" w:type="dxa"/>
          </w:tcPr>
          <w:p w14:paraId="2A0D3887" w14:textId="77777777" w:rsidR="00AC5EDB" w:rsidRPr="00432662" w:rsidRDefault="006906C9" w:rsidP="00CB3235">
            <w:pPr>
              <w:spacing w:before="60" w:after="60"/>
              <w:rPr>
                <w:rFonts w:eastAsia="Calibri" w:cstheme="minorHAnsi"/>
              </w:rPr>
            </w:pPr>
            <w:hyperlink r:id="rId63" w:history="1">
              <w:r w:rsidR="00AC5EDB" w:rsidRPr="00432662">
                <w:rPr>
                  <w:rStyle w:val="Hyperlink"/>
                  <w:rFonts w:eastAsia="Calibri" w:cstheme="minorHAnsi"/>
                </w:rPr>
                <w:t>https://thirrili.com.au/postvention-support</w:t>
              </w:r>
            </w:hyperlink>
            <w:r w:rsidR="00AC5EDB" w:rsidRPr="00432662">
              <w:rPr>
                <w:rFonts w:eastAsia="Calibri" w:cstheme="minorHAnsi"/>
              </w:rPr>
              <w:t xml:space="preserve"> </w:t>
            </w:r>
          </w:p>
        </w:tc>
      </w:tr>
      <w:tr w:rsidR="00AC5EDB" w14:paraId="55E71981" w14:textId="77777777" w:rsidTr="002044B7">
        <w:tc>
          <w:tcPr>
            <w:tcW w:w="3970" w:type="dxa"/>
          </w:tcPr>
          <w:p w14:paraId="6E066A38" w14:textId="77777777" w:rsidR="00AC5EDB" w:rsidRPr="00432662" w:rsidRDefault="00AC5EDB" w:rsidP="00CB3235">
            <w:pPr>
              <w:spacing w:before="60" w:after="60"/>
              <w:rPr>
                <w:rFonts w:eastAsia="Calibri" w:cstheme="minorHAnsi"/>
              </w:rPr>
            </w:pPr>
            <w:proofErr w:type="spellStart"/>
            <w:r w:rsidRPr="00432662">
              <w:rPr>
                <w:rFonts w:eastAsia="Calibri" w:cstheme="minorHAnsi"/>
              </w:rPr>
              <w:t>Mensline</w:t>
            </w:r>
            <w:proofErr w:type="spellEnd"/>
            <w:r w:rsidRPr="00432662">
              <w:rPr>
                <w:rFonts w:eastAsia="Calibri" w:cstheme="minorHAnsi"/>
              </w:rPr>
              <w:t xml:space="preserve"> Australia (24hr)</w:t>
            </w:r>
          </w:p>
        </w:tc>
        <w:tc>
          <w:tcPr>
            <w:tcW w:w="1559" w:type="dxa"/>
          </w:tcPr>
          <w:p w14:paraId="0725DB03" w14:textId="77777777" w:rsidR="00AC5EDB" w:rsidRPr="00432662" w:rsidRDefault="00AC5EDB" w:rsidP="00CB3235">
            <w:pPr>
              <w:spacing w:before="60" w:after="60"/>
              <w:rPr>
                <w:rFonts w:eastAsia="Calibri" w:cstheme="minorHAnsi"/>
              </w:rPr>
            </w:pPr>
            <w:r w:rsidRPr="00432662">
              <w:rPr>
                <w:rFonts w:eastAsia="Calibri" w:cstheme="minorHAnsi"/>
              </w:rPr>
              <w:t>1300 789 978</w:t>
            </w:r>
          </w:p>
        </w:tc>
        <w:tc>
          <w:tcPr>
            <w:tcW w:w="4819" w:type="dxa"/>
          </w:tcPr>
          <w:p w14:paraId="524FAE86" w14:textId="77777777" w:rsidR="00AC5EDB" w:rsidRPr="00432662" w:rsidRDefault="006906C9" w:rsidP="00CB3235">
            <w:pPr>
              <w:spacing w:before="60" w:after="60"/>
              <w:rPr>
                <w:rFonts w:eastAsia="Calibri" w:cstheme="minorHAnsi"/>
              </w:rPr>
            </w:pPr>
            <w:hyperlink r:id="rId64" w:history="1">
              <w:r w:rsidR="00AC5EDB" w:rsidRPr="00432662">
                <w:rPr>
                  <w:rStyle w:val="Hyperlink"/>
                  <w:rFonts w:eastAsia="Calibri" w:cstheme="minorHAnsi"/>
                </w:rPr>
                <w:t>www.mensline.org.au</w:t>
              </w:r>
            </w:hyperlink>
            <w:r w:rsidR="00AC5EDB" w:rsidRPr="00432662">
              <w:rPr>
                <w:rFonts w:eastAsia="Calibri" w:cstheme="minorHAnsi"/>
              </w:rPr>
              <w:t xml:space="preserve"> </w:t>
            </w:r>
          </w:p>
        </w:tc>
      </w:tr>
      <w:tr w:rsidR="00AC5EDB" w14:paraId="3E7EF71D" w14:textId="77777777" w:rsidTr="002044B7">
        <w:tc>
          <w:tcPr>
            <w:tcW w:w="3970" w:type="dxa"/>
          </w:tcPr>
          <w:p w14:paraId="1DCA4700" w14:textId="77777777" w:rsidR="00AC5EDB" w:rsidRPr="00432662" w:rsidRDefault="00AC5EDB" w:rsidP="00CB3235">
            <w:pPr>
              <w:spacing w:before="60" w:after="60"/>
              <w:rPr>
                <w:rFonts w:eastAsia="Calibri" w:cstheme="minorHAnsi"/>
              </w:rPr>
            </w:pPr>
            <w:r w:rsidRPr="00432662">
              <w:rPr>
                <w:rFonts w:eastAsia="Calibri" w:cstheme="minorHAnsi"/>
              </w:rPr>
              <w:t>Poisons information</w:t>
            </w:r>
          </w:p>
        </w:tc>
        <w:tc>
          <w:tcPr>
            <w:tcW w:w="1559" w:type="dxa"/>
          </w:tcPr>
          <w:p w14:paraId="74129C5F" w14:textId="77777777" w:rsidR="00AC5EDB" w:rsidRPr="00432662" w:rsidRDefault="00AC5EDB" w:rsidP="00CB3235">
            <w:pPr>
              <w:spacing w:before="60" w:after="60"/>
              <w:rPr>
                <w:rFonts w:eastAsia="Calibri" w:cstheme="minorHAnsi"/>
              </w:rPr>
            </w:pPr>
            <w:r w:rsidRPr="00432662">
              <w:rPr>
                <w:rFonts w:eastAsia="Calibri" w:cstheme="minorHAnsi"/>
              </w:rPr>
              <w:t>131 126</w:t>
            </w:r>
          </w:p>
        </w:tc>
        <w:tc>
          <w:tcPr>
            <w:tcW w:w="4819" w:type="dxa"/>
          </w:tcPr>
          <w:p w14:paraId="0905CC65" w14:textId="77777777" w:rsidR="00AC5EDB" w:rsidRPr="00432662" w:rsidRDefault="00AC5EDB" w:rsidP="00CB3235">
            <w:pPr>
              <w:spacing w:before="60" w:after="60"/>
              <w:rPr>
                <w:rFonts w:eastAsia="Calibri" w:cstheme="minorHAnsi"/>
              </w:rPr>
            </w:pPr>
          </w:p>
        </w:tc>
      </w:tr>
      <w:tr w:rsidR="00AC5EDB" w14:paraId="51BED728" w14:textId="77777777" w:rsidTr="002044B7">
        <w:tc>
          <w:tcPr>
            <w:tcW w:w="3970" w:type="dxa"/>
          </w:tcPr>
          <w:p w14:paraId="27DAE4C2" w14:textId="77777777" w:rsidR="00AC5EDB" w:rsidRPr="00432662" w:rsidRDefault="00AC5EDB" w:rsidP="00CB3235">
            <w:pPr>
              <w:spacing w:before="60" w:after="60"/>
              <w:rPr>
                <w:rFonts w:eastAsia="Calibri" w:cstheme="minorHAnsi"/>
              </w:rPr>
            </w:pPr>
            <w:r w:rsidRPr="00432662">
              <w:rPr>
                <w:rFonts w:eastAsia="Calibri" w:cstheme="minorHAnsi"/>
              </w:rPr>
              <w:t>Police / Ambulance</w:t>
            </w:r>
          </w:p>
        </w:tc>
        <w:tc>
          <w:tcPr>
            <w:tcW w:w="1559" w:type="dxa"/>
          </w:tcPr>
          <w:p w14:paraId="1386BC6C" w14:textId="77777777" w:rsidR="00AC5EDB" w:rsidRPr="00432662" w:rsidRDefault="00AC5EDB" w:rsidP="00CB3235">
            <w:pPr>
              <w:spacing w:before="60" w:after="60"/>
              <w:rPr>
                <w:rFonts w:eastAsia="Calibri" w:cstheme="minorHAnsi"/>
              </w:rPr>
            </w:pPr>
            <w:r w:rsidRPr="00432662">
              <w:rPr>
                <w:rFonts w:eastAsia="Calibri" w:cstheme="minorHAnsi"/>
              </w:rPr>
              <w:t>000</w:t>
            </w:r>
          </w:p>
        </w:tc>
        <w:tc>
          <w:tcPr>
            <w:tcW w:w="4819" w:type="dxa"/>
          </w:tcPr>
          <w:p w14:paraId="32F73BD3" w14:textId="77777777" w:rsidR="00AC5EDB" w:rsidRPr="00432662" w:rsidRDefault="00AC5EDB" w:rsidP="00CB3235">
            <w:pPr>
              <w:spacing w:before="60" w:after="60"/>
              <w:rPr>
                <w:rFonts w:eastAsia="Calibri" w:cstheme="minorHAnsi"/>
              </w:rPr>
            </w:pPr>
          </w:p>
        </w:tc>
      </w:tr>
      <w:tr w:rsidR="00AC5EDB" w14:paraId="061B9821" w14:textId="77777777" w:rsidTr="002044B7">
        <w:tc>
          <w:tcPr>
            <w:tcW w:w="3970" w:type="dxa"/>
          </w:tcPr>
          <w:p w14:paraId="2150FAA4" w14:textId="77777777" w:rsidR="00AC5EDB" w:rsidRPr="00432662" w:rsidRDefault="00AC5EDB" w:rsidP="00CB3235">
            <w:pPr>
              <w:spacing w:before="60" w:after="60"/>
              <w:rPr>
                <w:rFonts w:eastAsia="Calibri" w:cstheme="minorHAnsi"/>
              </w:rPr>
            </w:pPr>
            <w:r w:rsidRPr="00432662">
              <w:rPr>
                <w:rFonts w:eastAsia="Calibri" w:cstheme="minorHAnsi"/>
              </w:rPr>
              <w:t>Rural</w:t>
            </w:r>
            <w:r>
              <w:rPr>
                <w:rFonts w:eastAsia="Calibri" w:cstheme="minorHAnsi"/>
              </w:rPr>
              <w:t xml:space="preserve"> </w:t>
            </w:r>
            <w:r w:rsidRPr="00432662">
              <w:rPr>
                <w:rFonts w:eastAsia="Calibri" w:cstheme="minorHAnsi"/>
              </w:rPr>
              <w:t>Link (After Hours telephone service) Mental Health Service</w:t>
            </w:r>
          </w:p>
        </w:tc>
        <w:tc>
          <w:tcPr>
            <w:tcW w:w="1559" w:type="dxa"/>
          </w:tcPr>
          <w:p w14:paraId="3AAC28A4" w14:textId="77777777" w:rsidR="00AC5EDB" w:rsidRPr="00432662" w:rsidRDefault="00AC5EDB" w:rsidP="00CB3235">
            <w:pPr>
              <w:spacing w:before="60" w:after="60"/>
              <w:rPr>
                <w:rFonts w:eastAsia="Calibri" w:cstheme="minorHAnsi"/>
              </w:rPr>
            </w:pPr>
            <w:r w:rsidRPr="00432662">
              <w:rPr>
                <w:rFonts w:eastAsia="Calibri" w:cstheme="minorHAnsi"/>
              </w:rPr>
              <w:t>1800 522 002</w:t>
            </w:r>
          </w:p>
        </w:tc>
        <w:tc>
          <w:tcPr>
            <w:tcW w:w="4819" w:type="dxa"/>
          </w:tcPr>
          <w:p w14:paraId="799FE4DB" w14:textId="26512B11" w:rsidR="00AC5EDB" w:rsidRPr="00CC2772" w:rsidRDefault="00E72413" w:rsidP="00CB3235">
            <w:pPr>
              <w:spacing w:before="60" w:after="60"/>
              <w:rPr>
                <w:rFonts w:eastAsia="Calibri" w:cstheme="minorHAnsi"/>
                <w:u w:val="single"/>
              </w:rPr>
            </w:pPr>
            <w:hyperlink r:id="rId65" w:history="1">
              <w:r w:rsidRPr="00782D9F">
                <w:rPr>
                  <w:rStyle w:val="Hyperlink"/>
                  <w:rFonts w:eastAsia="Calibri" w:cstheme="minorHAnsi"/>
                </w:rPr>
                <w:t>www.mhc.wa.gov.au/gettinghelp/helpline/ruralink</w:t>
              </w:r>
            </w:hyperlink>
            <w:r>
              <w:rPr>
                <w:rFonts w:eastAsia="Calibri" w:cstheme="minorHAnsi"/>
                <w:u w:val="single"/>
              </w:rPr>
              <w:t xml:space="preserve"> </w:t>
            </w:r>
          </w:p>
        </w:tc>
      </w:tr>
      <w:tr w:rsidR="00AC5EDB" w14:paraId="6B6B4AF1" w14:textId="77777777" w:rsidTr="002044B7">
        <w:tc>
          <w:tcPr>
            <w:tcW w:w="3970" w:type="dxa"/>
          </w:tcPr>
          <w:p w14:paraId="6BA7D31F" w14:textId="645723F8" w:rsidR="00AC5EDB" w:rsidRPr="00432662" w:rsidRDefault="00AC5EDB" w:rsidP="00CB3235">
            <w:pPr>
              <w:spacing w:before="60" w:after="60"/>
              <w:rPr>
                <w:rFonts w:eastAsia="Calibri" w:cstheme="minorHAnsi"/>
              </w:rPr>
            </w:pPr>
            <w:r w:rsidRPr="00432662">
              <w:rPr>
                <w:rFonts w:eastAsia="Calibri" w:cstheme="minorHAnsi"/>
              </w:rPr>
              <w:lastRenderedPageBreak/>
              <w:t>Sexual Assault Resource Centre (24hr call)</w:t>
            </w:r>
          </w:p>
        </w:tc>
        <w:tc>
          <w:tcPr>
            <w:tcW w:w="1559" w:type="dxa"/>
          </w:tcPr>
          <w:p w14:paraId="205B41C0" w14:textId="77777777" w:rsidR="00AC5EDB" w:rsidRPr="00432662" w:rsidRDefault="00AC5EDB" w:rsidP="00CB3235">
            <w:pPr>
              <w:spacing w:before="60" w:after="60"/>
              <w:rPr>
                <w:rFonts w:eastAsia="Calibri" w:cstheme="minorHAnsi"/>
              </w:rPr>
            </w:pPr>
            <w:r w:rsidRPr="00432662">
              <w:rPr>
                <w:rFonts w:eastAsia="Calibri" w:cstheme="minorHAnsi"/>
              </w:rPr>
              <w:t>1800 199 888</w:t>
            </w:r>
          </w:p>
        </w:tc>
        <w:tc>
          <w:tcPr>
            <w:tcW w:w="4819" w:type="dxa"/>
          </w:tcPr>
          <w:p w14:paraId="67F63565" w14:textId="77777777" w:rsidR="00AC5EDB" w:rsidRPr="00432662" w:rsidRDefault="00AC5EDB" w:rsidP="00CB3235">
            <w:pPr>
              <w:spacing w:before="60" w:after="60"/>
              <w:rPr>
                <w:rFonts w:eastAsia="Calibri" w:cstheme="minorHAnsi"/>
              </w:rPr>
            </w:pPr>
          </w:p>
        </w:tc>
      </w:tr>
      <w:tr w:rsidR="00AC5EDB" w14:paraId="0E10E45F" w14:textId="77777777" w:rsidTr="002044B7">
        <w:tc>
          <w:tcPr>
            <w:tcW w:w="3970" w:type="dxa"/>
          </w:tcPr>
          <w:p w14:paraId="0E26E4EF" w14:textId="77777777" w:rsidR="00AC5EDB" w:rsidRPr="00432662" w:rsidRDefault="00AC5EDB" w:rsidP="00CB3235">
            <w:pPr>
              <w:spacing w:before="60" w:after="60"/>
              <w:rPr>
                <w:rFonts w:eastAsia="Calibri" w:cstheme="minorHAnsi"/>
              </w:rPr>
            </w:pPr>
            <w:r w:rsidRPr="00432662">
              <w:rPr>
                <w:rFonts w:eastAsia="Calibri" w:cstheme="minorHAnsi"/>
              </w:rPr>
              <w:t>Kimberley Postvention Service – East Kimberley</w:t>
            </w:r>
          </w:p>
        </w:tc>
        <w:tc>
          <w:tcPr>
            <w:tcW w:w="1559" w:type="dxa"/>
          </w:tcPr>
          <w:p w14:paraId="05294F2A" w14:textId="77777777" w:rsidR="00AC5EDB" w:rsidRPr="00432662" w:rsidRDefault="00AC5EDB" w:rsidP="00CB3235">
            <w:pPr>
              <w:spacing w:before="60" w:after="60"/>
              <w:rPr>
                <w:rFonts w:eastAsia="Calibri" w:cstheme="minorHAnsi"/>
              </w:rPr>
            </w:pPr>
            <w:r w:rsidRPr="00432662">
              <w:rPr>
                <w:rFonts w:eastAsia="Calibri" w:cstheme="minorHAnsi"/>
              </w:rPr>
              <w:t>0488 910 012</w:t>
            </w:r>
          </w:p>
        </w:tc>
        <w:tc>
          <w:tcPr>
            <w:tcW w:w="4819" w:type="dxa"/>
          </w:tcPr>
          <w:p w14:paraId="1CCEA36D" w14:textId="77777777" w:rsidR="00AC5EDB" w:rsidRDefault="006906C9" w:rsidP="00CB3235">
            <w:pPr>
              <w:spacing w:before="60" w:after="60"/>
              <w:rPr>
                <w:rFonts w:eastAsia="Calibri" w:cstheme="minorHAnsi"/>
              </w:rPr>
            </w:pPr>
            <w:hyperlink r:id="rId66" w:history="1">
              <w:r w:rsidR="00AC5EDB" w:rsidRPr="0061004B">
                <w:rPr>
                  <w:rStyle w:val="Hyperlink"/>
                  <w:rFonts w:eastAsia="Calibri" w:cstheme="minorHAnsi"/>
                </w:rPr>
                <w:t>https://www.kimberleypostvention.com.au/</w:t>
              </w:r>
            </w:hyperlink>
          </w:p>
          <w:p w14:paraId="3E6043AC" w14:textId="77777777" w:rsidR="00AC5EDB" w:rsidRPr="00432662" w:rsidRDefault="00AC5EDB" w:rsidP="00CB3235">
            <w:pPr>
              <w:spacing w:before="60" w:after="60"/>
              <w:rPr>
                <w:rFonts w:eastAsia="Calibri" w:cstheme="minorHAnsi"/>
              </w:rPr>
            </w:pPr>
          </w:p>
        </w:tc>
      </w:tr>
      <w:tr w:rsidR="00AC5EDB" w14:paraId="3E9BC61B" w14:textId="77777777" w:rsidTr="002044B7">
        <w:tc>
          <w:tcPr>
            <w:tcW w:w="3970" w:type="dxa"/>
          </w:tcPr>
          <w:p w14:paraId="3915BD8B" w14:textId="77777777" w:rsidR="00AC5EDB" w:rsidRPr="00432662" w:rsidRDefault="00AC5EDB" w:rsidP="00CB3235">
            <w:pPr>
              <w:spacing w:before="60" w:after="60"/>
              <w:rPr>
                <w:rFonts w:eastAsia="Calibri" w:cstheme="minorHAnsi"/>
              </w:rPr>
            </w:pPr>
            <w:r w:rsidRPr="00432662">
              <w:rPr>
                <w:rFonts w:eastAsia="Calibri" w:cstheme="minorHAnsi"/>
              </w:rPr>
              <w:t xml:space="preserve">Suicide </w:t>
            </w:r>
            <w:proofErr w:type="spellStart"/>
            <w:r w:rsidRPr="00432662">
              <w:rPr>
                <w:rFonts w:eastAsia="Calibri" w:cstheme="minorHAnsi"/>
              </w:rPr>
              <w:t>Callback</w:t>
            </w:r>
            <w:proofErr w:type="spellEnd"/>
            <w:r w:rsidRPr="00432662">
              <w:rPr>
                <w:rFonts w:eastAsia="Calibri" w:cstheme="minorHAnsi"/>
              </w:rPr>
              <w:t xml:space="preserve"> Service (16 </w:t>
            </w:r>
            <w:proofErr w:type="spellStart"/>
            <w:r w:rsidRPr="00432662">
              <w:rPr>
                <w:rFonts w:eastAsia="Calibri" w:cstheme="minorHAnsi"/>
              </w:rPr>
              <w:t>yrs</w:t>
            </w:r>
            <w:proofErr w:type="spellEnd"/>
            <w:r w:rsidRPr="00432662">
              <w:rPr>
                <w:rFonts w:eastAsia="Calibri" w:cstheme="minorHAnsi"/>
              </w:rPr>
              <w:t xml:space="preserve"> +)</w:t>
            </w:r>
          </w:p>
        </w:tc>
        <w:tc>
          <w:tcPr>
            <w:tcW w:w="1559" w:type="dxa"/>
          </w:tcPr>
          <w:p w14:paraId="12155DB5" w14:textId="77777777" w:rsidR="00AC5EDB" w:rsidRPr="00432662" w:rsidRDefault="00AC5EDB" w:rsidP="00CB3235">
            <w:pPr>
              <w:spacing w:before="60" w:after="60"/>
              <w:rPr>
                <w:rFonts w:eastAsia="Calibri" w:cstheme="minorHAnsi"/>
              </w:rPr>
            </w:pPr>
            <w:r w:rsidRPr="00432662">
              <w:rPr>
                <w:rFonts w:eastAsia="Calibri" w:cstheme="minorHAnsi"/>
              </w:rPr>
              <w:t>1300 659 467</w:t>
            </w:r>
          </w:p>
        </w:tc>
        <w:tc>
          <w:tcPr>
            <w:tcW w:w="4819" w:type="dxa"/>
          </w:tcPr>
          <w:p w14:paraId="58B8A4EC" w14:textId="77777777" w:rsidR="00AC5EDB" w:rsidRPr="00432662" w:rsidRDefault="006906C9" w:rsidP="00CB3235">
            <w:pPr>
              <w:spacing w:before="60" w:after="60"/>
              <w:rPr>
                <w:rFonts w:eastAsia="Calibri" w:cstheme="minorHAnsi"/>
              </w:rPr>
            </w:pPr>
            <w:hyperlink r:id="rId67" w:history="1">
              <w:r w:rsidR="00AC5EDB" w:rsidRPr="00432662">
                <w:rPr>
                  <w:rStyle w:val="Hyperlink"/>
                  <w:rFonts w:eastAsia="Calibri" w:cstheme="minorHAnsi"/>
                </w:rPr>
                <w:t>www.suicidecallbackservice.org.au</w:t>
              </w:r>
            </w:hyperlink>
          </w:p>
        </w:tc>
      </w:tr>
      <w:tr w:rsidR="00AC5EDB" w14:paraId="0C703CC7" w14:textId="77777777" w:rsidTr="002044B7">
        <w:tc>
          <w:tcPr>
            <w:tcW w:w="3970" w:type="dxa"/>
          </w:tcPr>
          <w:p w14:paraId="790BC183" w14:textId="77777777" w:rsidR="00AC5EDB" w:rsidRPr="00432662" w:rsidRDefault="00AC5EDB" w:rsidP="00805042">
            <w:pPr>
              <w:rPr>
                <w:rFonts w:eastAsia="Calibri" w:cstheme="minorHAnsi"/>
              </w:rPr>
            </w:pPr>
            <w:r w:rsidRPr="00432662">
              <w:rPr>
                <w:rFonts w:eastAsia="Calibri" w:cstheme="minorHAnsi"/>
              </w:rPr>
              <w:t>Women’s Domestic Violence Helpline (24 hr)</w:t>
            </w:r>
          </w:p>
        </w:tc>
        <w:tc>
          <w:tcPr>
            <w:tcW w:w="1559" w:type="dxa"/>
          </w:tcPr>
          <w:p w14:paraId="530BB846" w14:textId="77777777" w:rsidR="00AC5EDB" w:rsidRPr="00432662" w:rsidRDefault="00AC5EDB" w:rsidP="00805042">
            <w:pPr>
              <w:rPr>
                <w:rFonts w:eastAsia="Calibri" w:cstheme="minorHAnsi"/>
              </w:rPr>
            </w:pPr>
            <w:proofErr w:type="gramStart"/>
            <w:r w:rsidRPr="00432662">
              <w:rPr>
                <w:rFonts w:eastAsia="Calibri" w:cstheme="minorHAnsi"/>
              </w:rPr>
              <w:t>1800  007</w:t>
            </w:r>
            <w:proofErr w:type="gramEnd"/>
            <w:r w:rsidRPr="00432662">
              <w:rPr>
                <w:rFonts w:eastAsia="Calibri" w:cstheme="minorHAnsi"/>
              </w:rPr>
              <w:t xml:space="preserve"> 339</w:t>
            </w:r>
          </w:p>
        </w:tc>
        <w:tc>
          <w:tcPr>
            <w:tcW w:w="4819" w:type="dxa"/>
          </w:tcPr>
          <w:p w14:paraId="03A92EAC" w14:textId="77777777" w:rsidR="00AC5EDB" w:rsidRPr="00432662" w:rsidRDefault="00AC5EDB" w:rsidP="00805042">
            <w:pPr>
              <w:rPr>
                <w:rFonts w:eastAsia="Calibri" w:cstheme="minorHAnsi"/>
              </w:rPr>
            </w:pPr>
          </w:p>
        </w:tc>
      </w:tr>
    </w:tbl>
    <w:p w14:paraId="48D84BED" w14:textId="77777777" w:rsidR="00AC5EDB" w:rsidRDefault="00AC5EDB" w:rsidP="00AC5EDB"/>
    <w:p w14:paraId="62674CA1" w14:textId="77777777" w:rsidR="00AC5EDB" w:rsidRDefault="00AC5EDB" w:rsidP="00AC5EDB">
      <w:pPr>
        <w:rPr>
          <w:b/>
          <w:bCs/>
        </w:rPr>
      </w:pPr>
      <w:r w:rsidRPr="00432662">
        <w:rPr>
          <w:b/>
          <w:bCs/>
        </w:rPr>
        <w:t>Phone contacts for People in Distress</w:t>
      </w:r>
    </w:p>
    <w:tbl>
      <w:tblPr>
        <w:tblStyle w:val="TableGrid"/>
        <w:tblW w:w="0" w:type="auto"/>
        <w:tblLook w:val="04A0" w:firstRow="1" w:lastRow="0" w:firstColumn="1" w:lastColumn="0" w:noHBand="0" w:noVBand="1"/>
      </w:tblPr>
      <w:tblGrid>
        <w:gridCol w:w="3152"/>
        <w:gridCol w:w="3153"/>
        <w:gridCol w:w="3153"/>
      </w:tblGrid>
      <w:tr w:rsidR="00AC5EDB" w14:paraId="2C8513D4" w14:textId="77777777" w:rsidTr="00805042">
        <w:tc>
          <w:tcPr>
            <w:tcW w:w="3152" w:type="dxa"/>
          </w:tcPr>
          <w:p w14:paraId="336FB16C" w14:textId="77777777" w:rsidR="00AC5EDB" w:rsidRDefault="00AC5EDB" w:rsidP="00805042"/>
        </w:tc>
        <w:tc>
          <w:tcPr>
            <w:tcW w:w="3153" w:type="dxa"/>
          </w:tcPr>
          <w:p w14:paraId="5EF65C37" w14:textId="77777777" w:rsidR="00AC5EDB" w:rsidRDefault="00AC5EDB" w:rsidP="00805042">
            <w:r>
              <w:t>Hospital</w:t>
            </w:r>
          </w:p>
        </w:tc>
        <w:tc>
          <w:tcPr>
            <w:tcW w:w="3153" w:type="dxa"/>
          </w:tcPr>
          <w:p w14:paraId="2C3C9DF9" w14:textId="77777777" w:rsidR="00AC5EDB" w:rsidRDefault="00AC5EDB" w:rsidP="00805042">
            <w:r>
              <w:t>KMHDS (8.30am – 4 pm)</w:t>
            </w:r>
          </w:p>
        </w:tc>
      </w:tr>
      <w:tr w:rsidR="00AC5EDB" w14:paraId="60556CC4" w14:textId="77777777" w:rsidTr="00805042">
        <w:tc>
          <w:tcPr>
            <w:tcW w:w="3152" w:type="dxa"/>
          </w:tcPr>
          <w:p w14:paraId="0856729A" w14:textId="77777777" w:rsidR="00AC5EDB" w:rsidRDefault="00AC5EDB" w:rsidP="00805042">
            <w:r>
              <w:t>Broome</w:t>
            </w:r>
          </w:p>
        </w:tc>
        <w:tc>
          <w:tcPr>
            <w:tcW w:w="3153" w:type="dxa"/>
          </w:tcPr>
          <w:p w14:paraId="77773577" w14:textId="77777777" w:rsidR="00AC5EDB" w:rsidRDefault="00AC5EDB" w:rsidP="00805042">
            <w:r>
              <w:t>9194 2222</w:t>
            </w:r>
          </w:p>
        </w:tc>
        <w:tc>
          <w:tcPr>
            <w:tcW w:w="3153" w:type="dxa"/>
          </w:tcPr>
          <w:p w14:paraId="334B06EC" w14:textId="77777777" w:rsidR="00AC5EDB" w:rsidRDefault="00AC5EDB" w:rsidP="00805042">
            <w:r>
              <w:t>9194 2640</w:t>
            </w:r>
          </w:p>
        </w:tc>
      </w:tr>
      <w:tr w:rsidR="00AC5EDB" w14:paraId="621B2422" w14:textId="77777777" w:rsidTr="00805042">
        <w:tc>
          <w:tcPr>
            <w:tcW w:w="3152" w:type="dxa"/>
          </w:tcPr>
          <w:p w14:paraId="483A7DA9" w14:textId="77777777" w:rsidR="00AC5EDB" w:rsidRDefault="00AC5EDB" w:rsidP="00805042">
            <w:r>
              <w:t>Derby</w:t>
            </w:r>
          </w:p>
        </w:tc>
        <w:tc>
          <w:tcPr>
            <w:tcW w:w="3153" w:type="dxa"/>
          </w:tcPr>
          <w:p w14:paraId="06F389CD" w14:textId="77777777" w:rsidR="00AC5EDB" w:rsidRDefault="00AC5EDB" w:rsidP="00805042">
            <w:r>
              <w:t>9193 3333</w:t>
            </w:r>
          </w:p>
        </w:tc>
        <w:tc>
          <w:tcPr>
            <w:tcW w:w="3153" w:type="dxa"/>
          </w:tcPr>
          <w:p w14:paraId="47FA22F0" w14:textId="77777777" w:rsidR="00AC5EDB" w:rsidRDefault="00AC5EDB" w:rsidP="00805042">
            <w:r>
              <w:t>9193 3605</w:t>
            </w:r>
          </w:p>
        </w:tc>
      </w:tr>
      <w:tr w:rsidR="00AC5EDB" w14:paraId="5164DA77" w14:textId="77777777" w:rsidTr="00805042">
        <w:tc>
          <w:tcPr>
            <w:tcW w:w="3152" w:type="dxa"/>
          </w:tcPr>
          <w:p w14:paraId="4646091D" w14:textId="77777777" w:rsidR="00AC5EDB" w:rsidRDefault="00AC5EDB" w:rsidP="00805042">
            <w:r>
              <w:t>Fitzroy Crossing</w:t>
            </w:r>
          </w:p>
        </w:tc>
        <w:tc>
          <w:tcPr>
            <w:tcW w:w="3153" w:type="dxa"/>
          </w:tcPr>
          <w:p w14:paraId="07D8726F" w14:textId="77777777" w:rsidR="00AC5EDB" w:rsidRDefault="00AC5EDB" w:rsidP="00805042">
            <w:r>
              <w:t>9166 1777</w:t>
            </w:r>
          </w:p>
        </w:tc>
        <w:tc>
          <w:tcPr>
            <w:tcW w:w="3153" w:type="dxa"/>
          </w:tcPr>
          <w:p w14:paraId="15AAB816" w14:textId="77777777" w:rsidR="00AC5EDB" w:rsidRDefault="00AC5EDB" w:rsidP="00805042">
            <w:r>
              <w:t>9194 2867</w:t>
            </w:r>
          </w:p>
        </w:tc>
      </w:tr>
      <w:tr w:rsidR="00AC5EDB" w14:paraId="1A7B266E" w14:textId="77777777" w:rsidTr="00805042">
        <w:tc>
          <w:tcPr>
            <w:tcW w:w="3152" w:type="dxa"/>
          </w:tcPr>
          <w:p w14:paraId="251DE318" w14:textId="77777777" w:rsidR="00AC5EDB" w:rsidRDefault="00AC5EDB" w:rsidP="00805042">
            <w:r>
              <w:t>Halls Creek</w:t>
            </w:r>
          </w:p>
        </w:tc>
        <w:tc>
          <w:tcPr>
            <w:tcW w:w="3153" w:type="dxa"/>
          </w:tcPr>
          <w:p w14:paraId="069DDDB9" w14:textId="77777777" w:rsidR="00AC5EDB" w:rsidRDefault="00AC5EDB" w:rsidP="00805042">
            <w:r>
              <w:t>9168 9222</w:t>
            </w:r>
          </w:p>
        </w:tc>
        <w:tc>
          <w:tcPr>
            <w:tcW w:w="3153" w:type="dxa"/>
          </w:tcPr>
          <w:p w14:paraId="714FB90D" w14:textId="77777777" w:rsidR="00AC5EDB" w:rsidRDefault="00AC5EDB" w:rsidP="00805042">
            <w:r>
              <w:t>9166 4688</w:t>
            </w:r>
          </w:p>
        </w:tc>
      </w:tr>
      <w:tr w:rsidR="00AC5EDB" w14:paraId="76CBCA78" w14:textId="77777777" w:rsidTr="00805042">
        <w:tc>
          <w:tcPr>
            <w:tcW w:w="3152" w:type="dxa"/>
          </w:tcPr>
          <w:p w14:paraId="017E036F" w14:textId="77777777" w:rsidR="00AC5EDB" w:rsidRDefault="00AC5EDB" w:rsidP="00805042">
            <w:r>
              <w:t>Kununurra</w:t>
            </w:r>
          </w:p>
        </w:tc>
        <w:tc>
          <w:tcPr>
            <w:tcW w:w="3153" w:type="dxa"/>
          </w:tcPr>
          <w:p w14:paraId="5A567903" w14:textId="77777777" w:rsidR="00AC5EDB" w:rsidRDefault="00AC5EDB" w:rsidP="00805042">
            <w:r>
              <w:t>9166 4222</w:t>
            </w:r>
          </w:p>
        </w:tc>
        <w:tc>
          <w:tcPr>
            <w:tcW w:w="3153" w:type="dxa"/>
          </w:tcPr>
          <w:p w14:paraId="426D5111" w14:textId="77777777" w:rsidR="00AC5EDB" w:rsidRDefault="00AC5EDB" w:rsidP="00805042">
            <w:r>
              <w:t>9166 4350</w:t>
            </w:r>
          </w:p>
        </w:tc>
      </w:tr>
      <w:tr w:rsidR="00AC5EDB" w14:paraId="6D825FF9" w14:textId="77777777" w:rsidTr="00805042">
        <w:tc>
          <w:tcPr>
            <w:tcW w:w="3152" w:type="dxa"/>
          </w:tcPr>
          <w:p w14:paraId="032360DF" w14:textId="77777777" w:rsidR="00AC5EDB" w:rsidRDefault="00AC5EDB" w:rsidP="00805042">
            <w:r>
              <w:t>Wyndham</w:t>
            </w:r>
          </w:p>
        </w:tc>
        <w:tc>
          <w:tcPr>
            <w:tcW w:w="3153" w:type="dxa"/>
          </w:tcPr>
          <w:p w14:paraId="7F48077A" w14:textId="77777777" w:rsidR="00AC5EDB" w:rsidRDefault="00AC5EDB" w:rsidP="00805042">
            <w:r>
              <w:t>9161 0222</w:t>
            </w:r>
          </w:p>
        </w:tc>
        <w:tc>
          <w:tcPr>
            <w:tcW w:w="3153" w:type="dxa"/>
          </w:tcPr>
          <w:p w14:paraId="0953C392" w14:textId="77777777" w:rsidR="00AC5EDB" w:rsidRDefault="00AC5EDB" w:rsidP="00805042">
            <w:r>
              <w:t>916604350</w:t>
            </w:r>
          </w:p>
        </w:tc>
      </w:tr>
    </w:tbl>
    <w:p w14:paraId="3DA8CC8B" w14:textId="77777777" w:rsidR="00AC5EDB" w:rsidRDefault="00AC5EDB" w:rsidP="00AC5EDB"/>
    <w:p w14:paraId="0FBBB85B" w14:textId="77777777" w:rsidR="00AC5EDB" w:rsidRDefault="00AC5EDB" w:rsidP="00AC5EDB"/>
    <w:p w14:paraId="2F9C35F4" w14:textId="77777777" w:rsidR="00AC5EDB" w:rsidRPr="00B67033" w:rsidRDefault="00AC5EDB" w:rsidP="00AC5EDB"/>
    <w:p w14:paraId="293C45FB" w14:textId="77777777" w:rsidR="00AC5EDB" w:rsidRDefault="00AC5EDB" w:rsidP="00BE2B49">
      <w:pPr>
        <w:shd w:val="clear" w:color="auto" w:fill="FFFFFF"/>
        <w:spacing w:after="120" w:line="240" w:lineRule="auto"/>
        <w:jc w:val="both"/>
        <w:rPr>
          <w:rFonts w:eastAsia="Times New Roman" w:cstheme="minorHAnsi"/>
          <w:sz w:val="24"/>
          <w:szCs w:val="24"/>
          <w:lang w:eastAsia="en-AU"/>
        </w:rPr>
      </w:pPr>
    </w:p>
    <w:sectPr w:rsidR="00AC5EDB" w:rsidSect="003C2E95">
      <w:footerReference w:type="even" r:id="rId68"/>
      <w:footerReference w:type="default" r:id="rId69"/>
      <w:headerReference w:type="first" r:id="rId70"/>
      <w:footerReference w:type="first" r:id="rId71"/>
      <w:pgSz w:w="11906" w:h="16838" w:code="9"/>
      <w:pgMar w:top="516" w:right="1134" w:bottom="1843" w:left="992"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ADBDE" w14:textId="77777777" w:rsidR="006906C9" w:rsidRDefault="006906C9" w:rsidP="00007CE1">
      <w:pPr>
        <w:spacing w:after="0" w:line="240" w:lineRule="auto"/>
      </w:pPr>
      <w:r>
        <w:separator/>
      </w:r>
    </w:p>
  </w:endnote>
  <w:endnote w:type="continuationSeparator" w:id="0">
    <w:p w14:paraId="0942C88B" w14:textId="77777777" w:rsidR="006906C9" w:rsidRDefault="006906C9" w:rsidP="00007CE1">
      <w:pPr>
        <w:spacing w:after="0" w:line="240" w:lineRule="auto"/>
      </w:pPr>
      <w:r>
        <w:continuationSeparator/>
      </w:r>
    </w:p>
  </w:endnote>
  <w:endnote w:type="continuationNotice" w:id="1">
    <w:p w14:paraId="3BAC5331" w14:textId="77777777" w:rsidR="006906C9" w:rsidRDefault="00690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6690" w14:textId="77777777" w:rsidR="00D06D0A" w:rsidRPr="00DE799D" w:rsidRDefault="00D06D0A" w:rsidP="00D06D0A">
    <w:pPr>
      <w:autoSpaceDE w:val="0"/>
      <w:autoSpaceDN w:val="0"/>
      <w:adjustRightInd w:val="0"/>
      <w:spacing w:after="0" w:line="240" w:lineRule="auto"/>
      <w:textAlignment w:val="center"/>
      <w:rPr>
        <w:rFonts w:ascii="Calibri" w:hAnsi="Calibri" w:cs="Calibri"/>
        <w:color w:val="000000"/>
        <w:sz w:val="16"/>
        <w:szCs w:val="16"/>
        <w:lang w:val="en-US"/>
      </w:rPr>
    </w:pPr>
    <w:r>
      <w:rPr>
        <w:rFonts w:ascii="Calibri" w:hAnsi="Calibri" w:cs="Calibri"/>
        <w:noProof/>
        <w:color w:val="000000"/>
        <w:sz w:val="16"/>
        <w:szCs w:val="16"/>
        <w:lang w:val="en-US"/>
      </w:rPr>
      <mc:AlternateContent>
        <mc:Choice Requires="wps">
          <w:drawing>
            <wp:anchor distT="0" distB="0" distL="114300" distR="114300" simplePos="0" relativeHeight="251658241" behindDoc="1" locked="0" layoutInCell="1" allowOverlap="1" wp14:anchorId="30889002" wp14:editId="7313635E">
              <wp:simplePos x="0" y="0"/>
              <wp:positionH relativeFrom="column">
                <wp:posOffset>-19050</wp:posOffset>
              </wp:positionH>
              <wp:positionV relativeFrom="paragraph">
                <wp:posOffset>5715</wp:posOffset>
              </wp:positionV>
              <wp:extent cx="6018414" cy="523875"/>
              <wp:effectExtent l="0" t="0" r="1905" b="9525"/>
              <wp:wrapNone/>
              <wp:docPr id="2" name="Rectangle 2"/>
              <wp:cNvGraphicFramePr/>
              <a:graphic xmlns:a="http://schemas.openxmlformats.org/drawingml/2006/main">
                <a:graphicData uri="http://schemas.microsoft.com/office/word/2010/wordprocessingShape">
                  <wps:wsp>
                    <wps:cNvSpPr/>
                    <wps:spPr>
                      <a:xfrm>
                        <a:off x="0" y="0"/>
                        <a:ext cx="6018414" cy="52387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AB3F1" id="Rectangle 2" o:spid="_x0000_s1026" style="position:absolute;margin-left:-1.5pt;margin-top:.45pt;width:473.9pt;height:41.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" fillcolor="#e2efd9 [665]" stroked="f" strokeweight="1pt"/>
          </w:pict>
        </mc:Fallback>
      </mc:AlternateContent>
    </w:r>
    <w:r>
      <w:rPr>
        <w:rFonts w:ascii="Calibri" w:hAnsi="Calibri" w:cs="Calibri"/>
        <w:color w:val="000000"/>
        <w:sz w:val="16"/>
        <w:szCs w:val="16"/>
        <w:lang w:val="en-US"/>
      </w:rPr>
      <w:t>T</w:t>
    </w:r>
    <w:r w:rsidRPr="00DE799D">
      <w:rPr>
        <w:rFonts w:ascii="Calibri" w:hAnsi="Calibri" w:cs="Calibri"/>
        <w:color w:val="000000"/>
        <w:sz w:val="16"/>
        <w:szCs w:val="16"/>
        <w:lang w:val="en-US"/>
      </w:rPr>
      <w:t xml:space="preserve">he information in this template is general in nature. If your organisation falls under the federal Modern Awards call the Fair Work Infoline on 13 13 94 or visit </w:t>
    </w:r>
    <w:hyperlink r:id="rId1" w:history="1">
      <w:r w:rsidRPr="00DE799D">
        <w:rPr>
          <w:rStyle w:val="Hyperlink"/>
          <w:rFonts w:ascii="Calibri" w:hAnsi="Calibri" w:cs="Calibri"/>
          <w:sz w:val="16"/>
          <w:szCs w:val="16"/>
          <w:lang w:val="en-US"/>
        </w:rPr>
        <w:t>Fair Work Templates</w:t>
      </w:r>
    </w:hyperlink>
    <w:r w:rsidRPr="00DE799D">
      <w:rPr>
        <w:rFonts w:ascii="Calibri" w:hAnsi="Calibri" w:cs="Calibri"/>
        <w:color w:val="000000"/>
        <w:sz w:val="16"/>
        <w:szCs w:val="16"/>
        <w:lang w:val="en-US"/>
      </w:rPr>
      <w:t xml:space="preserve">. If under the WA Industrial Relations Laws and Awards further information is available </w:t>
    </w:r>
    <w:hyperlink r:id="rId2" w:history="1">
      <w:r w:rsidRPr="00DE799D">
        <w:rPr>
          <w:rStyle w:val="Hyperlink"/>
          <w:rFonts w:ascii="Calibri" w:hAnsi="Calibri" w:cs="Calibri"/>
          <w:sz w:val="16"/>
          <w:szCs w:val="16"/>
          <w:lang w:val="en-US"/>
        </w:rPr>
        <w:t>here</w:t>
      </w:r>
    </w:hyperlink>
    <w:r w:rsidRPr="00DE799D">
      <w:rPr>
        <w:rFonts w:ascii="Calibri" w:hAnsi="Calibri" w:cs="Calibri"/>
        <w:color w:val="205D9E"/>
        <w:sz w:val="16"/>
        <w:szCs w:val="16"/>
        <w:u w:val="thick"/>
        <w:lang w:val="en-US"/>
      </w:rPr>
      <w:t xml:space="preserve"> .</w:t>
    </w:r>
    <w:r w:rsidRPr="00DE799D">
      <w:rPr>
        <w:rFonts w:ascii="Calibri" w:hAnsi="Calibri" w:cs="Calibri"/>
        <w:color w:val="000000"/>
        <w:sz w:val="16"/>
        <w:szCs w:val="16"/>
        <w:lang w:val="en-US"/>
      </w:rPr>
      <w:t>BBY recommends you seek professional legal advice as to your specific obligations and workplace practices.</w:t>
    </w:r>
  </w:p>
  <w:p w14:paraId="4AB53820" w14:textId="3FA36F85" w:rsidR="00D06D0A" w:rsidRDefault="00D0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1088" w14:textId="6199922E" w:rsidR="00DE799D" w:rsidRPr="001334C9" w:rsidRDefault="002F25A5" w:rsidP="001334C9">
    <w:pPr>
      <w:spacing w:after="0" w:line="240" w:lineRule="auto"/>
      <w:ind w:left="-284" w:right="-329"/>
      <w:rPr>
        <w:sz w:val="18"/>
        <w:szCs w:val="18"/>
      </w:rPr>
    </w:pPr>
    <w:r w:rsidRPr="001334C9">
      <w:rPr>
        <w:rFonts w:ascii="Calibri" w:hAnsi="Calibri" w:cs="Calibri"/>
        <w:noProof/>
        <w:color w:val="044F64"/>
        <w:sz w:val="18"/>
        <w:szCs w:val="18"/>
        <w:lang w:val="en-US"/>
      </w:rPr>
      <mc:AlternateContent>
        <mc:Choice Requires="wps">
          <w:drawing>
            <wp:anchor distT="0" distB="0" distL="114300" distR="114300" simplePos="0" relativeHeight="251658243" behindDoc="1" locked="0" layoutInCell="1" allowOverlap="1" wp14:anchorId="5FCDAE7C" wp14:editId="6A793DDC">
              <wp:simplePos x="0" y="0"/>
              <wp:positionH relativeFrom="page">
                <wp:align>center</wp:align>
              </wp:positionH>
              <wp:positionV relativeFrom="paragraph">
                <wp:posOffset>-87906</wp:posOffset>
              </wp:positionV>
              <wp:extent cx="6944264" cy="762000"/>
              <wp:effectExtent l="0" t="0" r="9525" b="0"/>
              <wp:wrapNone/>
              <wp:docPr id="8" name="Rectangle 8"/>
              <wp:cNvGraphicFramePr/>
              <a:graphic xmlns:a="http://schemas.openxmlformats.org/drawingml/2006/main">
                <a:graphicData uri="http://schemas.microsoft.com/office/word/2010/wordprocessingShape">
                  <wps:wsp>
                    <wps:cNvSpPr/>
                    <wps:spPr>
                      <a:xfrm>
                        <a:off x="0" y="0"/>
                        <a:ext cx="6944264" cy="762000"/>
                      </a:xfrm>
                      <a:prstGeom prst="rect">
                        <a:avLst/>
                      </a:prstGeom>
                      <a:solidFill>
                        <a:srgbClr val="804E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6619E" id="Rectangle 8" o:spid="_x0000_s1026" style="position:absolute;margin-left:0;margin-top:-6.9pt;width:546.8pt;height:60pt;z-index:-25165823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" fillcolor="#804ea7" stroked="f" strokeweight="1pt">
              <w10:wrap anchorx="page"/>
            </v:rect>
          </w:pict>
        </mc:Fallback>
      </mc:AlternateContent>
    </w:r>
    <w:r w:rsidR="00215845" w:rsidRPr="001334C9">
      <w:rPr>
        <w:i/>
        <w:color w:val="FFFFFF" w:themeColor="background1"/>
        <w:sz w:val="18"/>
        <w:szCs w:val="18"/>
        <w:lang w:val="en-US"/>
      </w:rPr>
      <w:t xml:space="preserve">The information contained in this document is general in nature and does not constitute legal advice. If your organisation falls under the Federal legislative scheme call the Fair Work Infoline on 13 13 94 or visit </w:t>
    </w:r>
    <w:hyperlink r:id="rId1" w:history="1">
      <w:r w:rsidR="00215845" w:rsidRPr="001334C9">
        <w:rPr>
          <w:rStyle w:val="Hyperlink"/>
          <w:i/>
          <w:color w:val="FFC000"/>
          <w:sz w:val="18"/>
          <w:szCs w:val="18"/>
          <w:lang w:val="en-US"/>
        </w:rPr>
        <w:t>this website</w:t>
      </w:r>
    </w:hyperlink>
    <w:r w:rsidR="00215845" w:rsidRPr="001334C9">
      <w:rPr>
        <w:i/>
        <w:color w:val="FFFFFF" w:themeColor="background1"/>
        <w:sz w:val="18"/>
        <w:szCs w:val="18"/>
      </w:rPr>
      <w:t xml:space="preserve">  for more specific guidance. If your organisation is in the WA system further information is available </w:t>
    </w:r>
    <w:hyperlink r:id="rId2" w:history="1">
      <w:r w:rsidR="00215845" w:rsidRPr="001334C9">
        <w:rPr>
          <w:rStyle w:val="Hyperlink"/>
          <w:i/>
          <w:color w:val="FFC000"/>
          <w:sz w:val="18"/>
          <w:szCs w:val="18"/>
        </w:rPr>
        <w:t>here</w:t>
      </w:r>
    </w:hyperlink>
    <w:r w:rsidR="00215845" w:rsidRPr="001334C9">
      <w:rPr>
        <w:color w:val="FFC000"/>
        <w:sz w:val="18"/>
        <w:szCs w:val="18"/>
      </w:rPr>
      <w:t xml:space="preserve">. </w:t>
    </w:r>
    <w:r w:rsidR="00215845" w:rsidRPr="001334C9">
      <w:rPr>
        <w:i/>
        <w:color w:val="FFFFFF" w:themeColor="background1"/>
        <w:sz w:val="18"/>
        <w:szCs w:val="18"/>
      </w:rPr>
      <w:t xml:space="preserve">BBY recommends you seek professional legal advice about your specific obligations and workplace practices – </w:t>
    </w:r>
    <w:proofErr w:type="gramStart"/>
    <w:r w:rsidR="00215845" w:rsidRPr="001334C9">
      <w:rPr>
        <w:i/>
        <w:color w:val="FFFFFF" w:themeColor="background1"/>
        <w:sz w:val="18"/>
        <w:szCs w:val="18"/>
      </w:rPr>
      <w:t xml:space="preserve">in </w:t>
    </w:r>
    <w:r w:rsidR="0005778C" w:rsidRPr="001334C9">
      <w:rPr>
        <w:i/>
        <w:color w:val="FFFFFF" w:themeColor="background1"/>
        <w:sz w:val="18"/>
        <w:szCs w:val="18"/>
      </w:rPr>
      <w:t>particular if</w:t>
    </w:r>
    <w:proofErr w:type="gramEnd"/>
    <w:r w:rsidR="00215845" w:rsidRPr="001334C9">
      <w:rPr>
        <w:i/>
        <w:color w:val="FFFFFF" w:themeColor="background1"/>
        <w:sz w:val="18"/>
        <w:szCs w:val="18"/>
      </w:rPr>
      <w:t xml:space="preserve"> you are unsure whether you are in the Federal or State system.</w:t>
    </w:r>
    <w:r w:rsidR="00215845" w:rsidRPr="001334C9">
      <w:rPr>
        <w:color w:val="FFFFFF" w:themeColor="background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38D5" w14:textId="45C390F1" w:rsidR="008B3E15" w:rsidRPr="00F911A5" w:rsidRDefault="00BF3C24" w:rsidP="008A49A7">
    <w:pPr>
      <w:spacing w:line="240" w:lineRule="auto"/>
      <w:ind w:left="142" w:right="-285"/>
      <w:rPr>
        <w:sz w:val="18"/>
        <w:szCs w:val="18"/>
      </w:rPr>
    </w:pPr>
    <w:r>
      <w:rPr>
        <w:rFonts w:ascii="Calibri" w:hAnsi="Calibri" w:cs="Calibri"/>
        <w:noProof/>
        <w:color w:val="000000"/>
        <w:sz w:val="16"/>
        <w:szCs w:val="16"/>
        <w:lang w:val="en-US"/>
      </w:rPr>
      <mc:AlternateContent>
        <mc:Choice Requires="wps">
          <w:drawing>
            <wp:anchor distT="0" distB="0" distL="114300" distR="114300" simplePos="0" relativeHeight="251658244" behindDoc="1" locked="0" layoutInCell="1" allowOverlap="1" wp14:anchorId="72D411FA" wp14:editId="19947ACA">
              <wp:simplePos x="0" y="0"/>
              <wp:positionH relativeFrom="margin">
                <wp:posOffset>-207861</wp:posOffset>
              </wp:positionH>
              <wp:positionV relativeFrom="paragraph">
                <wp:posOffset>-43551</wp:posOffset>
              </wp:positionV>
              <wp:extent cx="6763110" cy="742950"/>
              <wp:effectExtent l="0" t="0" r="0" b="0"/>
              <wp:wrapNone/>
              <wp:docPr id="3" name="Rectangle 3"/>
              <wp:cNvGraphicFramePr/>
              <a:graphic xmlns:a="http://schemas.openxmlformats.org/drawingml/2006/main">
                <a:graphicData uri="http://schemas.microsoft.com/office/word/2010/wordprocessingShape">
                  <wps:wsp>
                    <wps:cNvSpPr/>
                    <wps:spPr>
                      <a:xfrm>
                        <a:off x="0" y="0"/>
                        <a:ext cx="6763110" cy="742950"/>
                      </a:xfrm>
                      <a:prstGeom prst="rect">
                        <a:avLst/>
                      </a:prstGeom>
                      <a:solidFill>
                        <a:srgbClr val="804EA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DD30D" id="Rectangle 3" o:spid="_x0000_s1026" style="position:absolute;margin-left:-16.35pt;margin-top:-3.45pt;width:532.55pt;height:58.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" fillcolor="#804ea7" stroked="f" strokeweight="1pt">
              <w10:wrap anchorx="margin"/>
            </v:rect>
          </w:pict>
        </mc:Fallback>
      </mc:AlternateContent>
    </w:r>
    <w:r w:rsidR="008B3E15" w:rsidRPr="00D65A70">
      <w:rPr>
        <w:i/>
        <w:iCs/>
        <w:sz w:val="16"/>
        <w:szCs w:val="16"/>
        <w:lang w:val="en-US"/>
      </w:rPr>
      <w:t xml:space="preserve"> </w:t>
    </w:r>
    <w:r w:rsidR="008B3E15" w:rsidRPr="00F911A5">
      <w:rPr>
        <w:i/>
        <w:color w:val="FFFFFF" w:themeColor="background1"/>
        <w:sz w:val="18"/>
        <w:szCs w:val="18"/>
        <w:lang w:val="en-US"/>
      </w:rPr>
      <w:t xml:space="preserve">The information contained in this document is general in nature and does not constitute legal advice. If your </w:t>
    </w:r>
    <w:r w:rsidR="00622CC3" w:rsidRPr="00F911A5">
      <w:rPr>
        <w:i/>
        <w:color w:val="FFFFFF" w:themeColor="background1"/>
        <w:sz w:val="18"/>
        <w:szCs w:val="18"/>
        <w:lang w:val="en-US"/>
      </w:rPr>
      <w:t>organisations</w:t>
    </w:r>
    <w:r w:rsidR="008B3E15" w:rsidRPr="00F911A5">
      <w:rPr>
        <w:i/>
        <w:color w:val="FFFFFF" w:themeColor="background1"/>
        <w:sz w:val="18"/>
        <w:szCs w:val="18"/>
        <w:lang w:val="en-US"/>
      </w:rPr>
      <w:t xml:space="preserve"> </w:t>
    </w:r>
    <w:proofErr w:type="gramStart"/>
    <w:r w:rsidR="008B3E15" w:rsidRPr="00F911A5">
      <w:rPr>
        <w:i/>
        <w:color w:val="FFFFFF" w:themeColor="background1"/>
        <w:sz w:val="18"/>
        <w:szCs w:val="18"/>
        <w:lang w:val="en-US"/>
      </w:rPr>
      <w:t>falls</w:t>
    </w:r>
    <w:proofErr w:type="gramEnd"/>
    <w:r w:rsidR="008B3E15" w:rsidRPr="00F911A5">
      <w:rPr>
        <w:i/>
        <w:color w:val="FFFFFF" w:themeColor="background1"/>
        <w:sz w:val="18"/>
        <w:szCs w:val="18"/>
        <w:lang w:val="en-US"/>
      </w:rPr>
      <w:t xml:space="preserve"> under the Federal legislative scheme call the Fair Work Infoline on 13 13 94 or visit</w:t>
    </w:r>
    <w:r w:rsidR="008B3E15" w:rsidRPr="00F911A5">
      <w:rPr>
        <w:i/>
        <w:color w:val="FFC000"/>
        <w:sz w:val="18"/>
        <w:szCs w:val="18"/>
        <w:lang w:val="en-US"/>
      </w:rPr>
      <w:t xml:space="preserve"> </w:t>
    </w:r>
    <w:hyperlink r:id="rId1" w:history="1">
      <w:r w:rsidR="008B3E15" w:rsidRPr="00F911A5">
        <w:rPr>
          <w:rStyle w:val="Hyperlink"/>
          <w:i/>
          <w:color w:val="FFC000"/>
          <w:sz w:val="18"/>
          <w:szCs w:val="18"/>
          <w:lang w:val="en-US"/>
        </w:rPr>
        <w:t>this website</w:t>
      </w:r>
    </w:hyperlink>
    <w:r w:rsidR="008B3E15" w:rsidRPr="00F911A5">
      <w:rPr>
        <w:i/>
        <w:color w:val="FFFFFF" w:themeColor="background1"/>
        <w:sz w:val="18"/>
        <w:szCs w:val="18"/>
      </w:rPr>
      <w:t xml:space="preserve">  for more specific guidance. If your organisation is in the WA system further information is available </w:t>
    </w:r>
    <w:hyperlink r:id="rId2" w:history="1">
      <w:r w:rsidR="008B3E15" w:rsidRPr="00F911A5">
        <w:rPr>
          <w:rStyle w:val="Hyperlink"/>
          <w:i/>
          <w:color w:val="FFC000"/>
          <w:sz w:val="18"/>
          <w:szCs w:val="18"/>
        </w:rPr>
        <w:t>here</w:t>
      </w:r>
    </w:hyperlink>
    <w:r w:rsidR="008B3E15" w:rsidRPr="00F911A5">
      <w:rPr>
        <w:color w:val="FFC000"/>
        <w:sz w:val="18"/>
        <w:szCs w:val="18"/>
      </w:rPr>
      <w:t xml:space="preserve">. </w:t>
    </w:r>
    <w:r w:rsidR="008B3E15" w:rsidRPr="00F911A5">
      <w:rPr>
        <w:i/>
        <w:color w:val="FFFFFF" w:themeColor="background1"/>
        <w:sz w:val="18"/>
        <w:szCs w:val="18"/>
      </w:rPr>
      <w:t xml:space="preserve">BBY recommends you seek professional legal advice about your specific obligations and workplace practices – in particular, if you are unsure whether you are in the Federal or State </w:t>
    </w:r>
    <w:proofErr w:type="gramStart"/>
    <w:r w:rsidR="008B3E15" w:rsidRPr="00F911A5">
      <w:rPr>
        <w:i/>
        <w:color w:val="FFFFFF" w:themeColor="background1"/>
        <w:sz w:val="18"/>
        <w:szCs w:val="18"/>
      </w:rPr>
      <w:t>system</w:t>
    </w:r>
    <w:r w:rsidR="007E0137">
      <w:rPr>
        <w:i/>
        <w:color w:val="FFFFFF" w:themeColor="background1"/>
        <w:sz w:val="18"/>
        <w:szCs w:val="18"/>
      </w:rPr>
      <w:t>.</w:t>
    </w:r>
    <w:r w:rsidR="008B3E15" w:rsidRPr="00F911A5">
      <w:rPr>
        <w:i/>
        <w:iCs/>
        <w:color w:val="000000" w:themeColor="text1"/>
        <w:sz w:val="18"/>
        <w:szCs w:val="18"/>
      </w:rPr>
      <w:t>.</w:t>
    </w:r>
    <w:proofErr w:type="gramEnd"/>
    <w:r w:rsidR="008B3E15" w:rsidRPr="00F911A5">
      <w:rPr>
        <w:color w:val="000000" w:themeColor="text1"/>
        <w:sz w:val="18"/>
        <w:szCs w:val="18"/>
      </w:rPr>
      <w:t xml:space="preserve"> </w:t>
    </w:r>
  </w:p>
  <w:p w14:paraId="4C74980A" w14:textId="59A4E61C" w:rsidR="006F4F52" w:rsidRDefault="006F4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65CD" w14:textId="77777777" w:rsidR="006906C9" w:rsidRDefault="006906C9" w:rsidP="00007CE1">
      <w:pPr>
        <w:spacing w:after="0" w:line="240" w:lineRule="auto"/>
      </w:pPr>
      <w:r>
        <w:separator/>
      </w:r>
    </w:p>
  </w:footnote>
  <w:footnote w:type="continuationSeparator" w:id="0">
    <w:p w14:paraId="0EF292AC" w14:textId="77777777" w:rsidR="006906C9" w:rsidRDefault="006906C9" w:rsidP="00007CE1">
      <w:pPr>
        <w:spacing w:after="0" w:line="240" w:lineRule="auto"/>
      </w:pPr>
      <w:r>
        <w:continuationSeparator/>
      </w:r>
    </w:p>
  </w:footnote>
  <w:footnote w:type="continuationNotice" w:id="1">
    <w:p w14:paraId="6FF2B3EE" w14:textId="77777777" w:rsidR="006906C9" w:rsidRDefault="006906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E23" w14:textId="3CAADA40" w:rsidR="005340CB" w:rsidRDefault="007107B5" w:rsidP="007107B5">
    <w:r>
      <w:rPr>
        <w:noProof/>
      </w:rPr>
      <w:drawing>
        <wp:anchor distT="0" distB="0" distL="114300" distR="114300" simplePos="0" relativeHeight="251658240" behindDoc="1" locked="0" layoutInCell="1" allowOverlap="1" wp14:anchorId="45B5FEB7" wp14:editId="7C017B6E">
          <wp:simplePos x="0" y="0"/>
          <wp:positionH relativeFrom="margin">
            <wp:posOffset>1144905</wp:posOffset>
          </wp:positionH>
          <wp:positionV relativeFrom="topMargin">
            <wp:posOffset>161417</wp:posOffset>
          </wp:positionV>
          <wp:extent cx="1254125" cy="694690"/>
          <wp:effectExtent l="0" t="0" r="3175" b="0"/>
          <wp:wrapTight wrapText="bothSides">
            <wp:wrapPolygon edited="0">
              <wp:start x="0" y="0"/>
              <wp:lineTo x="0" y="20731"/>
              <wp:lineTo x="21327" y="20731"/>
              <wp:lineTo x="21327" y="0"/>
              <wp:lineTo x="0" y="0"/>
            </wp:wrapPolygon>
          </wp:wrapTight>
          <wp:docPr id="51" name="Picture 5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4125" cy="6946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1" locked="0" layoutInCell="1" allowOverlap="1" wp14:anchorId="36819364" wp14:editId="5FE9125C">
          <wp:simplePos x="0" y="0"/>
          <wp:positionH relativeFrom="margin">
            <wp:posOffset>-152400</wp:posOffset>
          </wp:positionH>
          <wp:positionV relativeFrom="page">
            <wp:posOffset>44450</wp:posOffset>
          </wp:positionV>
          <wp:extent cx="1151890" cy="814070"/>
          <wp:effectExtent l="0" t="0" r="0" b="5080"/>
          <wp:wrapTight wrapText="bothSides">
            <wp:wrapPolygon edited="0">
              <wp:start x="0" y="0"/>
              <wp:lineTo x="0" y="21229"/>
              <wp:lineTo x="21076" y="21229"/>
              <wp:lineTo x="2107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
                    <a:extLst>
                      <a:ext uri="{28A0092B-C50C-407E-A947-70E740481C1C}">
                        <a14:useLocalDpi xmlns:a14="http://schemas.microsoft.com/office/drawing/2010/main" val="0"/>
                      </a:ext>
                    </a:extLst>
                  </a:blip>
                  <a:stretch>
                    <a:fillRect/>
                  </a:stretch>
                </pic:blipFill>
                <pic:spPr>
                  <a:xfrm>
                    <a:off x="0" y="0"/>
                    <a:ext cx="1151890" cy="814070"/>
                  </a:xfrm>
                  <a:prstGeom prst="rect">
                    <a:avLst/>
                  </a:prstGeom>
                </pic:spPr>
              </pic:pic>
            </a:graphicData>
          </a:graphic>
          <wp14:sizeRelH relativeFrom="margin">
            <wp14:pctWidth>0</wp14:pctWidth>
          </wp14:sizeRelH>
          <wp14:sizeRelV relativeFrom="margin">
            <wp14:pctHeight>0</wp14:pctHeight>
          </wp14:sizeRelV>
        </wp:anchor>
      </w:drawing>
    </w:r>
    <w:r w:rsidR="005340CB" w:rsidRPr="004C7859">
      <w:rPr>
        <w:rFonts w:cstheme="minorHAnsi"/>
        <w:sz w:val="36"/>
        <w:szCs w:val="36"/>
      </w:rPr>
      <w:ptab w:relativeTo="margin" w:alignment="center" w:leader="none"/>
    </w:r>
    <w:r w:rsidR="3FE325C1" w:rsidRPr="00606D35">
      <w:rPr>
        <w:color w:val="ECB8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FAD"/>
    <w:multiLevelType w:val="hybridMultilevel"/>
    <w:tmpl w:val="89E470F6"/>
    <w:lvl w:ilvl="0" w:tplc="8FF0872A">
      <w:start w:val="1"/>
      <w:numFmt w:val="bullet"/>
      <w:lvlText w:val=""/>
      <w:lvlJc w:val="left"/>
      <w:pPr>
        <w:ind w:left="180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4E1699"/>
    <w:multiLevelType w:val="multilevel"/>
    <w:tmpl w:val="513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E3DE7"/>
    <w:multiLevelType w:val="hybridMultilevel"/>
    <w:tmpl w:val="32869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E71A3D"/>
    <w:multiLevelType w:val="multilevel"/>
    <w:tmpl w:val="85E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6E5CA5"/>
    <w:multiLevelType w:val="hybridMultilevel"/>
    <w:tmpl w:val="001CACAA"/>
    <w:lvl w:ilvl="0" w:tplc="3B42BAE2">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F13A9"/>
    <w:multiLevelType w:val="hybridMultilevel"/>
    <w:tmpl w:val="DE8E70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674EACC4">
      <w:start w:val="1"/>
      <w:numFmt w:val="bullet"/>
      <w:lvlText w:val="-"/>
      <w:lvlJc w:val="left"/>
      <w:pPr>
        <w:ind w:left="2160" w:hanging="180"/>
      </w:pPr>
      <w:rPr>
        <w:rFonts w:ascii="Calibri" w:hAnsi="Calibri"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9936026"/>
    <w:multiLevelType w:val="hybridMultilevel"/>
    <w:tmpl w:val="B134A84E"/>
    <w:lvl w:ilvl="0" w:tplc="E918CC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CD0C70"/>
    <w:multiLevelType w:val="multilevel"/>
    <w:tmpl w:val="8B2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0C033B"/>
    <w:multiLevelType w:val="multilevel"/>
    <w:tmpl w:val="1DBA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1D26C4"/>
    <w:multiLevelType w:val="multilevel"/>
    <w:tmpl w:val="E0163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31704"/>
    <w:multiLevelType w:val="multilevel"/>
    <w:tmpl w:val="395C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26CF9"/>
    <w:multiLevelType w:val="hybridMultilevel"/>
    <w:tmpl w:val="B7B669D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EA222C"/>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A81480E"/>
    <w:multiLevelType w:val="hybridMultilevel"/>
    <w:tmpl w:val="13DE9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D74103"/>
    <w:multiLevelType w:val="hybridMultilevel"/>
    <w:tmpl w:val="FD567CC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FA1C34"/>
    <w:multiLevelType w:val="multilevel"/>
    <w:tmpl w:val="78943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0F53CB"/>
    <w:multiLevelType w:val="multilevel"/>
    <w:tmpl w:val="D6A2C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5205D"/>
    <w:multiLevelType w:val="hybridMultilevel"/>
    <w:tmpl w:val="7FF2C9D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FAD07BF"/>
    <w:multiLevelType w:val="hybridMultilevel"/>
    <w:tmpl w:val="903CE514"/>
    <w:lvl w:ilvl="0" w:tplc="0C090005">
      <w:start w:val="1"/>
      <w:numFmt w:val="bullet"/>
      <w:lvlText w:val=""/>
      <w:lvlJc w:val="left"/>
      <w:pPr>
        <w:ind w:left="720" w:hanging="360"/>
      </w:pPr>
      <w:rPr>
        <w:rFonts w:ascii="Wingdings" w:hAnsi="Wingdings" w:hint="default"/>
      </w:rPr>
    </w:lvl>
    <w:lvl w:ilvl="1" w:tplc="674EACC4">
      <w:start w:val="1"/>
      <w:numFmt w:val="bullet"/>
      <w:lvlText w:val="-"/>
      <w:lvlJc w:val="left"/>
      <w:pPr>
        <w:ind w:left="1440" w:hanging="360"/>
      </w:pPr>
      <w:rPr>
        <w:rFonts w:ascii="Calibri" w:hAnsi="Calibri"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041422D"/>
    <w:multiLevelType w:val="hybridMultilevel"/>
    <w:tmpl w:val="02D26994"/>
    <w:lvl w:ilvl="0" w:tplc="8FF0872A">
      <w:start w:val="1"/>
      <w:numFmt w:val="bullet"/>
      <w:lvlText w:val=""/>
      <w:lvlJc w:val="left"/>
      <w:pPr>
        <w:ind w:left="720" w:hanging="360"/>
      </w:pPr>
      <w:rPr>
        <w:rFonts w:ascii="Symbol" w:hAnsi="Symbol" w:hint="default"/>
      </w:rPr>
    </w:lvl>
    <w:lvl w:ilvl="1" w:tplc="8FF0872A">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AB034B"/>
    <w:multiLevelType w:val="hybridMultilevel"/>
    <w:tmpl w:val="53CA02D4"/>
    <w:lvl w:ilvl="0" w:tplc="E320E090">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32E7EC2"/>
    <w:multiLevelType w:val="hybridMultilevel"/>
    <w:tmpl w:val="5FCA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B306C6"/>
    <w:multiLevelType w:val="hybridMultilevel"/>
    <w:tmpl w:val="2278D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B41B08"/>
    <w:multiLevelType w:val="hybridMultilevel"/>
    <w:tmpl w:val="5EB6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F3A4F"/>
    <w:multiLevelType w:val="multilevel"/>
    <w:tmpl w:val="5F84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5F3698"/>
    <w:multiLevelType w:val="singleLevel"/>
    <w:tmpl w:val="DD78DE3E"/>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299784A"/>
    <w:multiLevelType w:val="hybridMultilevel"/>
    <w:tmpl w:val="EFCE3A64"/>
    <w:lvl w:ilvl="0" w:tplc="E918CC9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400932"/>
    <w:multiLevelType w:val="hybridMultilevel"/>
    <w:tmpl w:val="E6749876"/>
    <w:lvl w:ilvl="0" w:tplc="B68CA84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9CD68CA"/>
    <w:multiLevelType w:val="hybridMultilevel"/>
    <w:tmpl w:val="9BD6FBD0"/>
    <w:lvl w:ilvl="0" w:tplc="E46E03C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1A1462"/>
    <w:multiLevelType w:val="multilevel"/>
    <w:tmpl w:val="55A29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507777"/>
    <w:multiLevelType w:val="multilevel"/>
    <w:tmpl w:val="BDB45702"/>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531781"/>
    <w:multiLevelType w:val="multilevel"/>
    <w:tmpl w:val="BC66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7D3911"/>
    <w:multiLevelType w:val="hybridMultilevel"/>
    <w:tmpl w:val="17488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58D30FC"/>
    <w:multiLevelType w:val="hybridMultilevel"/>
    <w:tmpl w:val="CD34E3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0107DF"/>
    <w:multiLevelType w:val="hybridMultilevel"/>
    <w:tmpl w:val="37D07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6" w15:restartNumberingAfterBreak="0">
    <w:nsid w:val="6DD4295A"/>
    <w:multiLevelType w:val="hybridMultilevel"/>
    <w:tmpl w:val="2996BC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3C5AD2"/>
    <w:multiLevelType w:val="hybridMultilevel"/>
    <w:tmpl w:val="FF006A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285FEA"/>
    <w:multiLevelType w:val="hybridMultilevel"/>
    <w:tmpl w:val="D2A81D38"/>
    <w:lvl w:ilvl="0" w:tplc="8FF0872A">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9" w15:restartNumberingAfterBreak="0">
    <w:nsid w:val="7EA96A77"/>
    <w:multiLevelType w:val="multilevel"/>
    <w:tmpl w:val="32E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F6B0020"/>
    <w:multiLevelType w:val="multilevel"/>
    <w:tmpl w:val="DF04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9"/>
  </w:num>
  <w:num w:numId="3">
    <w:abstractNumId w:val="30"/>
  </w:num>
  <w:num w:numId="4">
    <w:abstractNumId w:val="10"/>
  </w:num>
  <w:num w:numId="5">
    <w:abstractNumId w:val="29"/>
  </w:num>
  <w:num w:numId="6">
    <w:abstractNumId w:val="40"/>
  </w:num>
  <w:num w:numId="7">
    <w:abstractNumId w:val="9"/>
  </w:num>
  <w:num w:numId="8">
    <w:abstractNumId w:val="16"/>
  </w:num>
  <w:num w:numId="9">
    <w:abstractNumId w:val="8"/>
  </w:num>
  <w:num w:numId="10">
    <w:abstractNumId w:val="3"/>
  </w:num>
  <w:num w:numId="11">
    <w:abstractNumId w:val="31"/>
  </w:num>
  <w:num w:numId="12">
    <w:abstractNumId w:val="24"/>
  </w:num>
  <w:num w:numId="13">
    <w:abstractNumId w:val="15"/>
  </w:num>
  <w:num w:numId="14">
    <w:abstractNumId w:val="7"/>
  </w:num>
  <w:num w:numId="15">
    <w:abstractNumId w:val="12"/>
  </w:num>
  <w:num w:numId="16">
    <w:abstractNumId w:val="25"/>
  </w:num>
  <w:num w:numId="17">
    <w:abstractNumId w:val="4"/>
  </w:num>
  <w:num w:numId="18">
    <w:abstractNumId w:val="35"/>
  </w:num>
  <w:num w:numId="19">
    <w:abstractNumId w:val="36"/>
  </w:num>
  <w:num w:numId="20">
    <w:abstractNumId w:val="32"/>
  </w:num>
  <w:num w:numId="21">
    <w:abstractNumId w:val="21"/>
  </w:num>
  <w:num w:numId="22">
    <w:abstractNumId w:val="34"/>
  </w:num>
  <w:num w:numId="23">
    <w:abstractNumId w:val="38"/>
  </w:num>
  <w:num w:numId="24">
    <w:abstractNumId w:val="19"/>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num>
  <w:num w:numId="28">
    <w:abstractNumId w:val="37"/>
  </w:num>
  <w:num w:numId="29">
    <w:abstractNumId w:val="13"/>
  </w:num>
  <w:num w:numId="30">
    <w:abstractNumId w:val="22"/>
  </w:num>
  <w:num w:numId="31">
    <w:abstractNumId w:val="0"/>
  </w:num>
  <w:num w:numId="32">
    <w:abstractNumId w:val="6"/>
  </w:num>
  <w:num w:numId="33">
    <w:abstractNumId w:val="23"/>
  </w:num>
  <w:num w:numId="34">
    <w:abstractNumId w:val="11"/>
  </w:num>
  <w:num w:numId="35">
    <w:abstractNumId w:val="27"/>
  </w:num>
  <w:num w:numId="36">
    <w:abstractNumId w:val="28"/>
  </w:num>
  <w:num w:numId="37">
    <w:abstractNumId w:val="26"/>
  </w:num>
  <w:num w:numId="38">
    <w:abstractNumId w:val="33"/>
  </w:num>
  <w:num w:numId="39">
    <w:abstractNumId w:val="14"/>
  </w:num>
  <w:num w:numId="40">
    <w:abstractNumId w:val="17"/>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3NDIxNzUxtzS1MDFT0lEKTi0uzszPAykwNKoFAL3TCJotAAAA"/>
  </w:docVars>
  <w:rsids>
    <w:rsidRoot w:val="00C16E43"/>
    <w:rsid w:val="00003C5C"/>
    <w:rsid w:val="00007CE1"/>
    <w:rsid w:val="00013320"/>
    <w:rsid w:val="000256CD"/>
    <w:rsid w:val="00025B12"/>
    <w:rsid w:val="0003136F"/>
    <w:rsid w:val="00034474"/>
    <w:rsid w:val="000350A5"/>
    <w:rsid w:val="00040CFF"/>
    <w:rsid w:val="0004615E"/>
    <w:rsid w:val="0004690A"/>
    <w:rsid w:val="00046AF1"/>
    <w:rsid w:val="00052F6B"/>
    <w:rsid w:val="000530EC"/>
    <w:rsid w:val="00054268"/>
    <w:rsid w:val="00054B58"/>
    <w:rsid w:val="00055DB9"/>
    <w:rsid w:val="0005778C"/>
    <w:rsid w:val="00061B83"/>
    <w:rsid w:val="0006270C"/>
    <w:rsid w:val="000644BA"/>
    <w:rsid w:val="00065F64"/>
    <w:rsid w:val="00066206"/>
    <w:rsid w:val="000663B2"/>
    <w:rsid w:val="00070542"/>
    <w:rsid w:val="0009217A"/>
    <w:rsid w:val="00092F24"/>
    <w:rsid w:val="00095D5B"/>
    <w:rsid w:val="000A2737"/>
    <w:rsid w:val="000A3EC3"/>
    <w:rsid w:val="000B0B9D"/>
    <w:rsid w:val="000B5C87"/>
    <w:rsid w:val="000B5EE4"/>
    <w:rsid w:val="000B60D2"/>
    <w:rsid w:val="000C1121"/>
    <w:rsid w:val="000D066B"/>
    <w:rsid w:val="000D189B"/>
    <w:rsid w:val="000D24E0"/>
    <w:rsid w:val="000D3DC2"/>
    <w:rsid w:val="000F645A"/>
    <w:rsid w:val="000F6467"/>
    <w:rsid w:val="000F6493"/>
    <w:rsid w:val="00106869"/>
    <w:rsid w:val="00113BE2"/>
    <w:rsid w:val="0012001D"/>
    <w:rsid w:val="00127866"/>
    <w:rsid w:val="00127C04"/>
    <w:rsid w:val="00132D63"/>
    <w:rsid w:val="001334C9"/>
    <w:rsid w:val="00140EE0"/>
    <w:rsid w:val="0014330D"/>
    <w:rsid w:val="0014719B"/>
    <w:rsid w:val="0015757C"/>
    <w:rsid w:val="001617B4"/>
    <w:rsid w:val="00163027"/>
    <w:rsid w:val="00171893"/>
    <w:rsid w:val="00192EA2"/>
    <w:rsid w:val="001A2B9B"/>
    <w:rsid w:val="001A6853"/>
    <w:rsid w:val="001C3B8F"/>
    <w:rsid w:val="001C537E"/>
    <w:rsid w:val="001D57BD"/>
    <w:rsid w:val="001D72B8"/>
    <w:rsid w:val="001D7B55"/>
    <w:rsid w:val="001E0FBA"/>
    <w:rsid w:val="001E687F"/>
    <w:rsid w:val="001F1E10"/>
    <w:rsid w:val="001F6DEC"/>
    <w:rsid w:val="00201B35"/>
    <w:rsid w:val="002044B7"/>
    <w:rsid w:val="00212CB3"/>
    <w:rsid w:val="00215845"/>
    <w:rsid w:val="00215BF4"/>
    <w:rsid w:val="0022578C"/>
    <w:rsid w:val="00245B9C"/>
    <w:rsid w:val="00257929"/>
    <w:rsid w:val="00263410"/>
    <w:rsid w:val="002676D8"/>
    <w:rsid w:val="00270C20"/>
    <w:rsid w:val="0027236A"/>
    <w:rsid w:val="00281DA5"/>
    <w:rsid w:val="00283BE6"/>
    <w:rsid w:val="0028550E"/>
    <w:rsid w:val="00295907"/>
    <w:rsid w:val="0029751F"/>
    <w:rsid w:val="002B2AFC"/>
    <w:rsid w:val="002B4719"/>
    <w:rsid w:val="002B7352"/>
    <w:rsid w:val="002C2478"/>
    <w:rsid w:val="002C5156"/>
    <w:rsid w:val="002C6A07"/>
    <w:rsid w:val="002E00BF"/>
    <w:rsid w:val="002F25A5"/>
    <w:rsid w:val="00305CAE"/>
    <w:rsid w:val="003219C6"/>
    <w:rsid w:val="00325262"/>
    <w:rsid w:val="0033158E"/>
    <w:rsid w:val="0033631F"/>
    <w:rsid w:val="00340DF2"/>
    <w:rsid w:val="00342D58"/>
    <w:rsid w:val="00360B76"/>
    <w:rsid w:val="0036154B"/>
    <w:rsid w:val="003621C8"/>
    <w:rsid w:val="00377E43"/>
    <w:rsid w:val="00382C76"/>
    <w:rsid w:val="003844FA"/>
    <w:rsid w:val="00384AA1"/>
    <w:rsid w:val="003860AF"/>
    <w:rsid w:val="00393F2D"/>
    <w:rsid w:val="003A154B"/>
    <w:rsid w:val="003A458E"/>
    <w:rsid w:val="003B2560"/>
    <w:rsid w:val="003B6DC7"/>
    <w:rsid w:val="003B7E91"/>
    <w:rsid w:val="003C2E95"/>
    <w:rsid w:val="003D0A76"/>
    <w:rsid w:val="003D74E3"/>
    <w:rsid w:val="003E0DCE"/>
    <w:rsid w:val="003E30A5"/>
    <w:rsid w:val="003E6B21"/>
    <w:rsid w:val="003F59F7"/>
    <w:rsid w:val="00407091"/>
    <w:rsid w:val="00410565"/>
    <w:rsid w:val="004105C4"/>
    <w:rsid w:val="00412218"/>
    <w:rsid w:val="00413297"/>
    <w:rsid w:val="00420933"/>
    <w:rsid w:val="00434927"/>
    <w:rsid w:val="00441100"/>
    <w:rsid w:val="0044538B"/>
    <w:rsid w:val="004470CD"/>
    <w:rsid w:val="00447BDA"/>
    <w:rsid w:val="0046490F"/>
    <w:rsid w:val="0046513F"/>
    <w:rsid w:val="00465DA7"/>
    <w:rsid w:val="004661A1"/>
    <w:rsid w:val="00474CD9"/>
    <w:rsid w:val="00482833"/>
    <w:rsid w:val="004929D1"/>
    <w:rsid w:val="004A511B"/>
    <w:rsid w:val="004B1279"/>
    <w:rsid w:val="004B7D0E"/>
    <w:rsid w:val="004C22A8"/>
    <w:rsid w:val="004C66CC"/>
    <w:rsid w:val="004C7859"/>
    <w:rsid w:val="004D198C"/>
    <w:rsid w:val="004D365D"/>
    <w:rsid w:val="004D37EB"/>
    <w:rsid w:val="004D57E8"/>
    <w:rsid w:val="004D61D2"/>
    <w:rsid w:val="004E0DF9"/>
    <w:rsid w:val="004E51E2"/>
    <w:rsid w:val="004F61D9"/>
    <w:rsid w:val="00500D7D"/>
    <w:rsid w:val="005020DF"/>
    <w:rsid w:val="0050210E"/>
    <w:rsid w:val="0050292B"/>
    <w:rsid w:val="00502F5B"/>
    <w:rsid w:val="0050560E"/>
    <w:rsid w:val="00514821"/>
    <w:rsid w:val="00516473"/>
    <w:rsid w:val="005179F7"/>
    <w:rsid w:val="00530E16"/>
    <w:rsid w:val="005340CB"/>
    <w:rsid w:val="00543C3D"/>
    <w:rsid w:val="005507A5"/>
    <w:rsid w:val="00550B89"/>
    <w:rsid w:val="00557972"/>
    <w:rsid w:val="005647CF"/>
    <w:rsid w:val="005819A8"/>
    <w:rsid w:val="00582649"/>
    <w:rsid w:val="00591874"/>
    <w:rsid w:val="005931F4"/>
    <w:rsid w:val="005B5D10"/>
    <w:rsid w:val="005C649D"/>
    <w:rsid w:val="005C67F7"/>
    <w:rsid w:val="005D1051"/>
    <w:rsid w:val="005D4203"/>
    <w:rsid w:val="005D4C08"/>
    <w:rsid w:val="005F4BAB"/>
    <w:rsid w:val="005F78A5"/>
    <w:rsid w:val="00606D35"/>
    <w:rsid w:val="0061250F"/>
    <w:rsid w:val="00612BB4"/>
    <w:rsid w:val="00612BC7"/>
    <w:rsid w:val="00612EAE"/>
    <w:rsid w:val="0062246C"/>
    <w:rsid w:val="00622CC3"/>
    <w:rsid w:val="0063272D"/>
    <w:rsid w:val="006447BD"/>
    <w:rsid w:val="006449DE"/>
    <w:rsid w:val="00647BDE"/>
    <w:rsid w:val="0065159B"/>
    <w:rsid w:val="00656285"/>
    <w:rsid w:val="006579C8"/>
    <w:rsid w:val="00665446"/>
    <w:rsid w:val="00666EC6"/>
    <w:rsid w:val="00685FAE"/>
    <w:rsid w:val="00686011"/>
    <w:rsid w:val="006906C9"/>
    <w:rsid w:val="00695AAD"/>
    <w:rsid w:val="006A06A9"/>
    <w:rsid w:val="006B3DC5"/>
    <w:rsid w:val="006D3324"/>
    <w:rsid w:val="006D7DFE"/>
    <w:rsid w:val="006E570E"/>
    <w:rsid w:val="006F3E07"/>
    <w:rsid w:val="006F44F1"/>
    <w:rsid w:val="006F4F52"/>
    <w:rsid w:val="00706856"/>
    <w:rsid w:val="00706D72"/>
    <w:rsid w:val="007107B5"/>
    <w:rsid w:val="007124F7"/>
    <w:rsid w:val="00714318"/>
    <w:rsid w:val="00722FA1"/>
    <w:rsid w:val="00741667"/>
    <w:rsid w:val="00747A92"/>
    <w:rsid w:val="00760AC2"/>
    <w:rsid w:val="007631E5"/>
    <w:rsid w:val="00775062"/>
    <w:rsid w:val="00775E56"/>
    <w:rsid w:val="00777708"/>
    <w:rsid w:val="00784150"/>
    <w:rsid w:val="00787CBB"/>
    <w:rsid w:val="00791DAC"/>
    <w:rsid w:val="007937F1"/>
    <w:rsid w:val="0079599C"/>
    <w:rsid w:val="00796FAA"/>
    <w:rsid w:val="00797DED"/>
    <w:rsid w:val="007A2F00"/>
    <w:rsid w:val="007A6492"/>
    <w:rsid w:val="007B090B"/>
    <w:rsid w:val="007B15AD"/>
    <w:rsid w:val="007B1CF9"/>
    <w:rsid w:val="007B47F7"/>
    <w:rsid w:val="007B5F7C"/>
    <w:rsid w:val="007C01A1"/>
    <w:rsid w:val="007C2D4C"/>
    <w:rsid w:val="007C4305"/>
    <w:rsid w:val="007C79A3"/>
    <w:rsid w:val="007D6211"/>
    <w:rsid w:val="007D72DB"/>
    <w:rsid w:val="007E0137"/>
    <w:rsid w:val="007E5E69"/>
    <w:rsid w:val="007F45E0"/>
    <w:rsid w:val="00814065"/>
    <w:rsid w:val="008265DC"/>
    <w:rsid w:val="00842270"/>
    <w:rsid w:val="008453F9"/>
    <w:rsid w:val="008474C4"/>
    <w:rsid w:val="0085309F"/>
    <w:rsid w:val="00874F8F"/>
    <w:rsid w:val="00881D31"/>
    <w:rsid w:val="008A040E"/>
    <w:rsid w:val="008A49A7"/>
    <w:rsid w:val="008A56FB"/>
    <w:rsid w:val="008A6AF0"/>
    <w:rsid w:val="008B3E15"/>
    <w:rsid w:val="008C69CF"/>
    <w:rsid w:val="008C7FB3"/>
    <w:rsid w:val="008D00D8"/>
    <w:rsid w:val="008D2991"/>
    <w:rsid w:val="008D57C9"/>
    <w:rsid w:val="008E207D"/>
    <w:rsid w:val="00907D12"/>
    <w:rsid w:val="0091300C"/>
    <w:rsid w:val="009151C0"/>
    <w:rsid w:val="00925257"/>
    <w:rsid w:val="00927FF8"/>
    <w:rsid w:val="00933279"/>
    <w:rsid w:val="009336A3"/>
    <w:rsid w:val="009339C4"/>
    <w:rsid w:val="00936D24"/>
    <w:rsid w:val="009436F0"/>
    <w:rsid w:val="009557A8"/>
    <w:rsid w:val="00956AFE"/>
    <w:rsid w:val="009660AB"/>
    <w:rsid w:val="00971403"/>
    <w:rsid w:val="00976006"/>
    <w:rsid w:val="0098297A"/>
    <w:rsid w:val="00983E9C"/>
    <w:rsid w:val="0098450D"/>
    <w:rsid w:val="00987552"/>
    <w:rsid w:val="00992884"/>
    <w:rsid w:val="009932A0"/>
    <w:rsid w:val="00996BAD"/>
    <w:rsid w:val="009A0266"/>
    <w:rsid w:val="009A0C16"/>
    <w:rsid w:val="009A2B61"/>
    <w:rsid w:val="009A602F"/>
    <w:rsid w:val="009A6EA5"/>
    <w:rsid w:val="009B6D9D"/>
    <w:rsid w:val="009C4B00"/>
    <w:rsid w:val="009C595B"/>
    <w:rsid w:val="009E6F3C"/>
    <w:rsid w:val="009F633B"/>
    <w:rsid w:val="00A05FA7"/>
    <w:rsid w:val="00A06F8B"/>
    <w:rsid w:val="00A104D5"/>
    <w:rsid w:val="00A135E9"/>
    <w:rsid w:val="00A2673A"/>
    <w:rsid w:val="00A34EAD"/>
    <w:rsid w:val="00A433A8"/>
    <w:rsid w:val="00A469F3"/>
    <w:rsid w:val="00A57347"/>
    <w:rsid w:val="00A57623"/>
    <w:rsid w:val="00A70631"/>
    <w:rsid w:val="00A77CEC"/>
    <w:rsid w:val="00A81001"/>
    <w:rsid w:val="00A841FD"/>
    <w:rsid w:val="00A86551"/>
    <w:rsid w:val="00A97AF5"/>
    <w:rsid w:val="00AA4593"/>
    <w:rsid w:val="00AB1A1D"/>
    <w:rsid w:val="00AB1D9A"/>
    <w:rsid w:val="00AC368E"/>
    <w:rsid w:val="00AC5EDB"/>
    <w:rsid w:val="00AD1864"/>
    <w:rsid w:val="00AE4499"/>
    <w:rsid w:val="00AE6050"/>
    <w:rsid w:val="00AE60B1"/>
    <w:rsid w:val="00AE611A"/>
    <w:rsid w:val="00AE6521"/>
    <w:rsid w:val="00AE6A1F"/>
    <w:rsid w:val="00AF563A"/>
    <w:rsid w:val="00B029AE"/>
    <w:rsid w:val="00B04D52"/>
    <w:rsid w:val="00B055E5"/>
    <w:rsid w:val="00B05CC8"/>
    <w:rsid w:val="00B120E9"/>
    <w:rsid w:val="00B12487"/>
    <w:rsid w:val="00B163FF"/>
    <w:rsid w:val="00B21B3C"/>
    <w:rsid w:val="00B22BA9"/>
    <w:rsid w:val="00B235B2"/>
    <w:rsid w:val="00B3151D"/>
    <w:rsid w:val="00B46E4E"/>
    <w:rsid w:val="00B52318"/>
    <w:rsid w:val="00B60A8D"/>
    <w:rsid w:val="00B7422C"/>
    <w:rsid w:val="00B74F98"/>
    <w:rsid w:val="00B75B4A"/>
    <w:rsid w:val="00B85638"/>
    <w:rsid w:val="00B90B61"/>
    <w:rsid w:val="00B94C29"/>
    <w:rsid w:val="00BA77CF"/>
    <w:rsid w:val="00BB3BC4"/>
    <w:rsid w:val="00BB617C"/>
    <w:rsid w:val="00BB6F9E"/>
    <w:rsid w:val="00BC42F7"/>
    <w:rsid w:val="00BC4B53"/>
    <w:rsid w:val="00BE2B49"/>
    <w:rsid w:val="00BF09F7"/>
    <w:rsid w:val="00BF3C24"/>
    <w:rsid w:val="00BF5410"/>
    <w:rsid w:val="00C00771"/>
    <w:rsid w:val="00C16E43"/>
    <w:rsid w:val="00C21DEB"/>
    <w:rsid w:val="00C26DB4"/>
    <w:rsid w:val="00C27C9E"/>
    <w:rsid w:val="00C31E9B"/>
    <w:rsid w:val="00C33CD2"/>
    <w:rsid w:val="00C35D41"/>
    <w:rsid w:val="00C405F9"/>
    <w:rsid w:val="00C40991"/>
    <w:rsid w:val="00C555D4"/>
    <w:rsid w:val="00C565DA"/>
    <w:rsid w:val="00C82DD4"/>
    <w:rsid w:val="00C84475"/>
    <w:rsid w:val="00C87C99"/>
    <w:rsid w:val="00C917B5"/>
    <w:rsid w:val="00CA51F3"/>
    <w:rsid w:val="00CA6F2E"/>
    <w:rsid w:val="00CB3235"/>
    <w:rsid w:val="00CB357F"/>
    <w:rsid w:val="00CB45E3"/>
    <w:rsid w:val="00CC2772"/>
    <w:rsid w:val="00CD099D"/>
    <w:rsid w:val="00CD3A01"/>
    <w:rsid w:val="00CD4226"/>
    <w:rsid w:val="00CE1C33"/>
    <w:rsid w:val="00CE2A74"/>
    <w:rsid w:val="00D06D0A"/>
    <w:rsid w:val="00D11F71"/>
    <w:rsid w:val="00D173DC"/>
    <w:rsid w:val="00D25466"/>
    <w:rsid w:val="00D25593"/>
    <w:rsid w:val="00D257AD"/>
    <w:rsid w:val="00D26515"/>
    <w:rsid w:val="00D51BDD"/>
    <w:rsid w:val="00D53DE1"/>
    <w:rsid w:val="00D64F65"/>
    <w:rsid w:val="00D81499"/>
    <w:rsid w:val="00D87E86"/>
    <w:rsid w:val="00D90166"/>
    <w:rsid w:val="00D9179A"/>
    <w:rsid w:val="00D918F8"/>
    <w:rsid w:val="00DA54DB"/>
    <w:rsid w:val="00DA63E5"/>
    <w:rsid w:val="00DA686D"/>
    <w:rsid w:val="00DB219F"/>
    <w:rsid w:val="00DB4D76"/>
    <w:rsid w:val="00DC0AF4"/>
    <w:rsid w:val="00DC3C96"/>
    <w:rsid w:val="00DD33E9"/>
    <w:rsid w:val="00DE0D2D"/>
    <w:rsid w:val="00DE799D"/>
    <w:rsid w:val="00DE7D13"/>
    <w:rsid w:val="00DE7F26"/>
    <w:rsid w:val="00E019E1"/>
    <w:rsid w:val="00E048A1"/>
    <w:rsid w:val="00E168CB"/>
    <w:rsid w:val="00E23C11"/>
    <w:rsid w:val="00E26AD2"/>
    <w:rsid w:val="00E30A54"/>
    <w:rsid w:val="00E3688B"/>
    <w:rsid w:val="00E4012A"/>
    <w:rsid w:val="00E41FD6"/>
    <w:rsid w:val="00E42A27"/>
    <w:rsid w:val="00E467E5"/>
    <w:rsid w:val="00E5071C"/>
    <w:rsid w:val="00E559C8"/>
    <w:rsid w:val="00E622F0"/>
    <w:rsid w:val="00E66372"/>
    <w:rsid w:val="00E72413"/>
    <w:rsid w:val="00E7410E"/>
    <w:rsid w:val="00E908F3"/>
    <w:rsid w:val="00E91F17"/>
    <w:rsid w:val="00EB0228"/>
    <w:rsid w:val="00EB307B"/>
    <w:rsid w:val="00EB3B3B"/>
    <w:rsid w:val="00EB6C78"/>
    <w:rsid w:val="00ED2355"/>
    <w:rsid w:val="00ED444A"/>
    <w:rsid w:val="00ED7F7A"/>
    <w:rsid w:val="00EE58C0"/>
    <w:rsid w:val="00EE6FEE"/>
    <w:rsid w:val="00EE71A7"/>
    <w:rsid w:val="00EF0372"/>
    <w:rsid w:val="00F00BAD"/>
    <w:rsid w:val="00F00CEE"/>
    <w:rsid w:val="00F03BDB"/>
    <w:rsid w:val="00F06BA7"/>
    <w:rsid w:val="00F13ED5"/>
    <w:rsid w:val="00F30674"/>
    <w:rsid w:val="00F306DC"/>
    <w:rsid w:val="00F33FC1"/>
    <w:rsid w:val="00F5344C"/>
    <w:rsid w:val="00F54B65"/>
    <w:rsid w:val="00F5598B"/>
    <w:rsid w:val="00F629A0"/>
    <w:rsid w:val="00F62F37"/>
    <w:rsid w:val="00F63E8E"/>
    <w:rsid w:val="00F67E38"/>
    <w:rsid w:val="00F709BB"/>
    <w:rsid w:val="00F70C77"/>
    <w:rsid w:val="00F71926"/>
    <w:rsid w:val="00F87171"/>
    <w:rsid w:val="00F911A5"/>
    <w:rsid w:val="00F934A9"/>
    <w:rsid w:val="00F96417"/>
    <w:rsid w:val="00FA49F2"/>
    <w:rsid w:val="00FA7AC7"/>
    <w:rsid w:val="00FB0BFF"/>
    <w:rsid w:val="00FB0DE7"/>
    <w:rsid w:val="00FC2446"/>
    <w:rsid w:val="00FC2B16"/>
    <w:rsid w:val="00FD34E8"/>
    <w:rsid w:val="00FD7B2C"/>
    <w:rsid w:val="00FE0C4C"/>
    <w:rsid w:val="00FE3E67"/>
    <w:rsid w:val="00FF2825"/>
    <w:rsid w:val="00FF35EE"/>
    <w:rsid w:val="00FF49C8"/>
    <w:rsid w:val="0D751600"/>
    <w:rsid w:val="3FE32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5D82C"/>
  <w15:chartTrackingRefBased/>
  <w15:docId w15:val="{90444D5D-651C-409C-86EB-FA1B7F91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17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16E4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16E4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6E4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16E4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16E43"/>
    <w:rPr>
      <w:b/>
      <w:bCs/>
    </w:rPr>
  </w:style>
  <w:style w:type="character" w:styleId="Hyperlink">
    <w:name w:val="Hyperlink"/>
    <w:basedOn w:val="DefaultParagraphFont"/>
    <w:unhideWhenUsed/>
    <w:rsid w:val="00C16E43"/>
    <w:rPr>
      <w:color w:val="0000FF"/>
      <w:u w:val="single"/>
    </w:rPr>
  </w:style>
  <w:style w:type="paragraph" w:customStyle="1" w:styleId="blogpostcontentchecklistsectioncopy">
    <w:name w:val="blogpostcontent__checklistsectioncopy"/>
    <w:basedOn w:val="Normal"/>
    <w:rsid w:val="00C16E4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2">
    <w:name w:val="shrm-widearticle-element-h2"/>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0210E"/>
    <w:rPr>
      <w:i/>
      <w:iCs/>
    </w:rPr>
  </w:style>
  <w:style w:type="paragraph" w:customStyle="1" w:styleId="shrm-element-p">
    <w:name w:val="shrm-element-p"/>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rm-widearticle-element-h3">
    <w:name w:val="shrm-widearticle-element-h3"/>
    <w:basedOn w:val="Normal"/>
    <w:rsid w:val="005021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C917B5"/>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741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A841FD"/>
    <w:pPr>
      <w:spacing w:after="0" w:line="240" w:lineRule="auto"/>
    </w:pPr>
    <w:rPr>
      <w:rFonts w:eastAsiaTheme="minorEastAsia"/>
      <w:lang w:eastAsia="en-AU"/>
    </w:rPr>
    <w:tblPr/>
  </w:style>
  <w:style w:type="table" w:styleId="LightList">
    <w:name w:val="Light List"/>
    <w:basedOn w:val="TableNormal"/>
    <w:uiPriority w:val="61"/>
    <w:rsid w:val="00A841FD"/>
    <w:pPr>
      <w:spacing w:after="0" w:line="240" w:lineRule="auto"/>
    </w:pPr>
    <w:rPr>
      <w:rFonts w:eastAsiaTheme="minorEastAsia"/>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rsid w:val="00C82DD4"/>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C82DD4"/>
    <w:rPr>
      <w:rFonts w:ascii="Times New Roman" w:eastAsia="Times New Roman" w:hAnsi="Times New Roman" w:cs="Times New Roman"/>
      <w:sz w:val="24"/>
      <w:szCs w:val="24"/>
      <w:lang w:eastAsia="en-AU"/>
    </w:rPr>
  </w:style>
  <w:style w:type="paragraph" w:customStyle="1" w:styleId="Headinggreymain">
    <w:name w:val="Heading grey main"/>
    <w:link w:val="HeadinggreymainChar"/>
    <w:rsid w:val="00C82DD4"/>
    <w:pPr>
      <w:pBdr>
        <w:top w:val="single" w:sz="4" w:space="1" w:color="808080"/>
      </w:pBdr>
      <w:spacing w:after="0" w:line="240" w:lineRule="auto"/>
      <w:ind w:left="3420"/>
    </w:pPr>
    <w:rPr>
      <w:rFonts w:ascii="Arial Narrow" w:eastAsia="Times New Roman" w:hAnsi="Arial Narrow" w:cs="Arial Narrow"/>
      <w:color w:val="808080"/>
      <w:sz w:val="36"/>
      <w:szCs w:val="36"/>
      <w:lang w:eastAsia="en-AU"/>
    </w:rPr>
  </w:style>
  <w:style w:type="character" w:customStyle="1" w:styleId="HeadinggreymainChar">
    <w:name w:val="Heading grey main Char"/>
    <w:link w:val="Headinggreymain"/>
    <w:locked/>
    <w:rsid w:val="00C82DD4"/>
    <w:rPr>
      <w:rFonts w:ascii="Arial Narrow" w:eastAsia="Times New Roman" w:hAnsi="Arial Narrow" w:cs="Arial Narrow"/>
      <w:color w:val="808080"/>
      <w:sz w:val="36"/>
      <w:szCs w:val="36"/>
      <w:lang w:eastAsia="en-AU"/>
    </w:rPr>
  </w:style>
  <w:style w:type="paragraph" w:styleId="ListBullet">
    <w:name w:val="List Bullet"/>
    <w:basedOn w:val="Normal"/>
    <w:rsid w:val="00C82DD4"/>
    <w:pPr>
      <w:numPr>
        <w:numId w:val="3"/>
      </w:numPr>
      <w:tabs>
        <w:tab w:val="num" w:pos="3780"/>
      </w:tabs>
      <w:spacing w:after="0" w:line="240" w:lineRule="auto"/>
    </w:pPr>
    <w:rPr>
      <w:rFonts w:ascii="Arial" w:eastAsia="Times New Roman" w:hAnsi="Arial" w:cs="Arial"/>
      <w:sz w:val="20"/>
      <w:szCs w:val="20"/>
      <w:lang w:eastAsia="en-AU"/>
    </w:rPr>
  </w:style>
  <w:style w:type="paragraph" w:customStyle="1" w:styleId="headinggreymain0">
    <w:name w:val="headinggreymain"/>
    <w:basedOn w:val="Normal"/>
    <w:rsid w:val="00C82D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82DD4"/>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customStyle="1" w:styleId="TableText">
    <w:name w:val="Table Text"/>
    <w:basedOn w:val="Normal"/>
    <w:link w:val="TableTextChar"/>
    <w:rsid w:val="00C82DD4"/>
    <w:pPr>
      <w:spacing w:before="120" w:after="120" w:line="240" w:lineRule="auto"/>
    </w:pPr>
    <w:rPr>
      <w:rFonts w:ascii="Arial" w:eastAsia="Calibri" w:hAnsi="Arial" w:cs="Times New Roman"/>
      <w:sz w:val="20"/>
      <w:szCs w:val="20"/>
      <w:lang w:val="en-US" w:eastAsia="en-AU"/>
    </w:rPr>
  </w:style>
  <w:style w:type="character" w:customStyle="1" w:styleId="TableTextChar">
    <w:name w:val="Table Text Char"/>
    <w:link w:val="TableText"/>
    <w:locked/>
    <w:rsid w:val="00C82DD4"/>
    <w:rPr>
      <w:rFonts w:ascii="Arial" w:eastAsia="Calibri" w:hAnsi="Arial" w:cs="Times New Roman"/>
      <w:sz w:val="20"/>
      <w:szCs w:val="20"/>
      <w:lang w:val="en-US" w:eastAsia="en-AU"/>
    </w:rPr>
  </w:style>
  <w:style w:type="paragraph" w:styleId="ListParagraph">
    <w:name w:val="List Paragraph"/>
    <w:basedOn w:val="Normal"/>
    <w:uiPriority w:val="34"/>
    <w:qFormat/>
    <w:rsid w:val="00140EE0"/>
    <w:pPr>
      <w:ind w:left="720"/>
      <w:contextualSpacing/>
    </w:pPr>
  </w:style>
  <w:style w:type="character" w:styleId="CommentReference">
    <w:name w:val="annotation reference"/>
    <w:basedOn w:val="DefaultParagraphFont"/>
    <w:uiPriority w:val="99"/>
    <w:semiHidden/>
    <w:unhideWhenUsed/>
    <w:rsid w:val="0079599C"/>
    <w:rPr>
      <w:sz w:val="16"/>
      <w:szCs w:val="16"/>
    </w:rPr>
  </w:style>
  <w:style w:type="paragraph" w:styleId="CommentText">
    <w:name w:val="annotation text"/>
    <w:basedOn w:val="Normal"/>
    <w:link w:val="CommentTextChar"/>
    <w:uiPriority w:val="99"/>
    <w:unhideWhenUsed/>
    <w:rsid w:val="0079599C"/>
    <w:pPr>
      <w:spacing w:line="240" w:lineRule="auto"/>
    </w:pPr>
    <w:rPr>
      <w:sz w:val="20"/>
      <w:szCs w:val="20"/>
    </w:rPr>
  </w:style>
  <w:style w:type="character" w:customStyle="1" w:styleId="CommentTextChar">
    <w:name w:val="Comment Text Char"/>
    <w:basedOn w:val="DefaultParagraphFont"/>
    <w:link w:val="CommentText"/>
    <w:uiPriority w:val="99"/>
    <w:rsid w:val="0079599C"/>
    <w:rPr>
      <w:sz w:val="20"/>
      <w:szCs w:val="20"/>
    </w:rPr>
  </w:style>
  <w:style w:type="paragraph" w:styleId="CommentSubject">
    <w:name w:val="annotation subject"/>
    <w:basedOn w:val="CommentText"/>
    <w:next w:val="CommentText"/>
    <w:link w:val="CommentSubjectChar"/>
    <w:uiPriority w:val="99"/>
    <w:semiHidden/>
    <w:unhideWhenUsed/>
    <w:rsid w:val="0079599C"/>
    <w:rPr>
      <w:b/>
      <w:bCs/>
    </w:rPr>
  </w:style>
  <w:style w:type="character" w:customStyle="1" w:styleId="CommentSubjectChar">
    <w:name w:val="Comment Subject Char"/>
    <w:basedOn w:val="CommentTextChar"/>
    <w:link w:val="CommentSubject"/>
    <w:uiPriority w:val="99"/>
    <w:semiHidden/>
    <w:rsid w:val="0079599C"/>
    <w:rPr>
      <w:b/>
      <w:bCs/>
      <w:sz w:val="20"/>
      <w:szCs w:val="20"/>
    </w:rPr>
  </w:style>
  <w:style w:type="paragraph" w:styleId="Footer">
    <w:name w:val="footer"/>
    <w:basedOn w:val="Normal"/>
    <w:link w:val="FooterChar"/>
    <w:uiPriority w:val="99"/>
    <w:unhideWhenUsed/>
    <w:rsid w:val="00007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E1"/>
  </w:style>
  <w:style w:type="character" w:styleId="UnresolvedMention">
    <w:name w:val="Unresolved Mention"/>
    <w:basedOn w:val="DefaultParagraphFont"/>
    <w:uiPriority w:val="99"/>
    <w:semiHidden/>
    <w:unhideWhenUsed/>
    <w:rsid w:val="00685FAE"/>
    <w:rPr>
      <w:color w:val="605E5C"/>
      <w:shd w:val="clear" w:color="auto" w:fill="E1DFDD"/>
    </w:rPr>
  </w:style>
  <w:style w:type="table" w:customStyle="1" w:styleId="TableGrid1">
    <w:name w:val="Table Grid1"/>
    <w:basedOn w:val="TableNormal"/>
    <w:next w:val="TableGrid"/>
    <w:uiPriority w:val="59"/>
    <w:rsid w:val="00F629A0"/>
    <w:pPr>
      <w:spacing w:after="0" w:line="240" w:lineRule="auto"/>
      <w:jc w:val="both"/>
    </w:pPr>
    <w:rPr>
      <w:rFonts w:ascii="Times New Roman" w:eastAsia="Times New Roman" w:hAnsi="Times New Roman" w:cs="Times New Roman"/>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BLue">
    <w:name w:val="Small BLue"/>
    <w:basedOn w:val="Normal"/>
    <w:autoRedefine/>
    <w:qFormat/>
    <w:rsid w:val="00B235B2"/>
    <w:pPr>
      <w:spacing w:after="120" w:line="240" w:lineRule="auto"/>
      <w:jc w:val="both"/>
    </w:pPr>
    <w:rPr>
      <w:rFonts w:ascii="Tw Cen MT" w:eastAsia="Cambria" w:hAnsi="Tw Cen MT" w:cs="Trebuchet MS"/>
      <w:szCs w:val="20"/>
      <w:lang w:val="en-US"/>
    </w:rPr>
  </w:style>
  <w:style w:type="paragraph" w:customStyle="1" w:styleId="BulletedList">
    <w:name w:val="Bulleted List"/>
    <w:rsid w:val="00AC5EDB"/>
    <w:pPr>
      <w:spacing w:after="60" w:line="260" w:lineRule="exact"/>
    </w:pPr>
    <w:rPr>
      <w:rFonts w:ascii="Arial" w:eastAsia="Times New Roman" w:hAnsi="Arial" w:cs="Arial"/>
      <w:sz w:val="20"/>
      <w:szCs w:val="24"/>
      <w:lang w:eastAsia="en-AU"/>
    </w:rPr>
  </w:style>
  <w:style w:type="character" w:customStyle="1" w:styleId="lrzxr">
    <w:name w:val="lrzxr"/>
    <w:basedOn w:val="DefaultParagraphFont"/>
    <w:rsid w:val="00AC5EDB"/>
  </w:style>
  <w:style w:type="character" w:customStyle="1" w:styleId="grkhzd">
    <w:name w:val="grkhzd"/>
    <w:basedOn w:val="DefaultParagraphFont"/>
    <w:rsid w:val="00AC5EDB"/>
  </w:style>
  <w:style w:type="character" w:customStyle="1" w:styleId="jjswrd">
    <w:name w:val="jjswrd"/>
    <w:basedOn w:val="DefaultParagraphFont"/>
    <w:rsid w:val="00AC5EDB"/>
  </w:style>
  <w:style w:type="character" w:styleId="FollowedHyperlink">
    <w:name w:val="FollowedHyperlink"/>
    <w:basedOn w:val="DefaultParagraphFont"/>
    <w:uiPriority w:val="99"/>
    <w:semiHidden/>
    <w:unhideWhenUsed/>
    <w:rsid w:val="00F934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854046">
      <w:bodyDiv w:val="1"/>
      <w:marLeft w:val="0"/>
      <w:marRight w:val="0"/>
      <w:marTop w:val="0"/>
      <w:marBottom w:val="0"/>
      <w:divBdr>
        <w:top w:val="none" w:sz="0" w:space="0" w:color="auto"/>
        <w:left w:val="none" w:sz="0" w:space="0" w:color="auto"/>
        <w:bottom w:val="none" w:sz="0" w:space="0" w:color="auto"/>
        <w:right w:val="none" w:sz="0" w:space="0" w:color="auto"/>
      </w:divBdr>
    </w:div>
    <w:div w:id="1003583886">
      <w:bodyDiv w:val="1"/>
      <w:marLeft w:val="0"/>
      <w:marRight w:val="0"/>
      <w:marTop w:val="0"/>
      <w:marBottom w:val="0"/>
      <w:divBdr>
        <w:top w:val="none" w:sz="0" w:space="0" w:color="auto"/>
        <w:left w:val="none" w:sz="0" w:space="0" w:color="auto"/>
        <w:bottom w:val="none" w:sz="0" w:space="0" w:color="auto"/>
        <w:right w:val="none" w:sz="0" w:space="0" w:color="auto"/>
      </w:divBdr>
      <w:divsChild>
        <w:div w:id="61876014">
          <w:marLeft w:val="300"/>
          <w:marRight w:val="0"/>
          <w:marTop w:val="75"/>
          <w:marBottom w:val="300"/>
          <w:divBdr>
            <w:top w:val="none" w:sz="0" w:space="0" w:color="auto"/>
            <w:left w:val="none" w:sz="0" w:space="0" w:color="auto"/>
            <w:bottom w:val="none" w:sz="0" w:space="0" w:color="auto"/>
            <w:right w:val="none" w:sz="0" w:space="0" w:color="auto"/>
          </w:divBdr>
        </w:div>
      </w:divsChild>
    </w:div>
    <w:div w:id="1416711298">
      <w:bodyDiv w:val="1"/>
      <w:marLeft w:val="0"/>
      <w:marRight w:val="0"/>
      <w:marTop w:val="0"/>
      <w:marBottom w:val="0"/>
      <w:divBdr>
        <w:top w:val="none" w:sz="0" w:space="0" w:color="auto"/>
        <w:left w:val="none" w:sz="0" w:space="0" w:color="auto"/>
        <w:bottom w:val="none" w:sz="0" w:space="0" w:color="auto"/>
        <w:right w:val="none" w:sz="0" w:space="0" w:color="auto"/>
      </w:divBdr>
      <w:divsChild>
        <w:div w:id="437068149">
          <w:marLeft w:val="-810"/>
          <w:marRight w:val="750"/>
          <w:marTop w:val="525"/>
          <w:marBottom w:val="525"/>
          <w:divBdr>
            <w:top w:val="none" w:sz="0" w:space="0" w:color="auto"/>
            <w:left w:val="none" w:sz="0" w:space="0" w:color="auto"/>
            <w:bottom w:val="none" w:sz="0" w:space="0" w:color="auto"/>
            <w:right w:val="none" w:sz="0" w:space="0" w:color="auto"/>
          </w:divBdr>
        </w:div>
        <w:div w:id="1292055766">
          <w:marLeft w:val="-810"/>
          <w:marRight w:val="-810"/>
          <w:marTop w:val="900"/>
          <w:marBottom w:val="900"/>
          <w:divBdr>
            <w:top w:val="none" w:sz="0" w:space="0" w:color="auto"/>
            <w:left w:val="none" w:sz="0" w:space="0" w:color="auto"/>
            <w:bottom w:val="none" w:sz="0" w:space="0" w:color="auto"/>
            <w:right w:val="none" w:sz="0" w:space="0" w:color="auto"/>
          </w:divBdr>
          <w:divsChild>
            <w:div w:id="99684528">
              <w:marLeft w:val="0"/>
              <w:marRight w:val="0"/>
              <w:marTop w:val="1200"/>
              <w:marBottom w:val="0"/>
              <w:divBdr>
                <w:top w:val="none" w:sz="0" w:space="0" w:color="auto"/>
                <w:left w:val="none" w:sz="0" w:space="0" w:color="auto"/>
                <w:bottom w:val="none" w:sz="0" w:space="0" w:color="auto"/>
                <w:right w:val="none" w:sz="0" w:space="0" w:color="auto"/>
              </w:divBdr>
            </w:div>
            <w:div w:id="1195197615">
              <w:marLeft w:val="0"/>
              <w:marRight w:val="0"/>
              <w:marTop w:val="0"/>
              <w:marBottom w:val="495"/>
              <w:divBdr>
                <w:top w:val="none" w:sz="0" w:space="0" w:color="auto"/>
                <w:left w:val="none" w:sz="0" w:space="0" w:color="auto"/>
                <w:bottom w:val="none" w:sz="0" w:space="0" w:color="auto"/>
                <w:right w:val="none" w:sz="0" w:space="0" w:color="auto"/>
              </w:divBdr>
              <w:divsChild>
                <w:div w:id="1031492072">
                  <w:marLeft w:val="750"/>
                  <w:marRight w:val="0"/>
                  <w:marTop w:val="0"/>
                  <w:marBottom w:val="0"/>
                  <w:divBdr>
                    <w:top w:val="none" w:sz="0" w:space="0" w:color="auto"/>
                    <w:left w:val="none" w:sz="0" w:space="0" w:color="auto"/>
                    <w:bottom w:val="none" w:sz="0" w:space="0" w:color="auto"/>
                    <w:right w:val="none" w:sz="0" w:space="0" w:color="auto"/>
                  </w:divBdr>
                  <w:divsChild>
                    <w:div w:id="71853265">
                      <w:marLeft w:val="750"/>
                      <w:marRight w:val="0"/>
                      <w:marTop w:val="0"/>
                      <w:marBottom w:val="0"/>
                      <w:divBdr>
                        <w:top w:val="none" w:sz="0" w:space="0" w:color="auto"/>
                        <w:left w:val="none" w:sz="0" w:space="0" w:color="auto"/>
                        <w:bottom w:val="none" w:sz="0" w:space="0" w:color="auto"/>
                        <w:right w:val="none" w:sz="0" w:space="0" w:color="auto"/>
                      </w:divBdr>
                      <w:divsChild>
                        <w:div w:id="667750381">
                          <w:marLeft w:val="0"/>
                          <w:marRight w:val="0"/>
                          <w:marTop w:val="0"/>
                          <w:marBottom w:val="495"/>
                          <w:divBdr>
                            <w:top w:val="none" w:sz="0" w:space="0" w:color="auto"/>
                            <w:left w:val="none" w:sz="0" w:space="0" w:color="auto"/>
                            <w:bottom w:val="none" w:sz="0" w:space="0" w:color="auto"/>
                            <w:right w:val="none" w:sz="0" w:space="0" w:color="auto"/>
                          </w:divBdr>
                          <w:divsChild>
                            <w:div w:id="1078017605">
                              <w:marLeft w:val="0"/>
                              <w:marRight w:val="0"/>
                              <w:marTop w:val="0"/>
                              <w:marBottom w:val="0"/>
                              <w:divBdr>
                                <w:top w:val="none" w:sz="0" w:space="0" w:color="auto"/>
                                <w:left w:val="none" w:sz="0" w:space="0" w:color="auto"/>
                                <w:bottom w:val="none" w:sz="0" w:space="0" w:color="auto"/>
                                <w:right w:val="none" w:sz="0" w:space="0" w:color="auto"/>
                              </w:divBdr>
                              <w:divsChild>
                                <w:div w:id="222448670">
                                  <w:marLeft w:val="0"/>
                                  <w:marRight w:val="0"/>
                                  <w:marTop w:val="0"/>
                                  <w:marBottom w:val="0"/>
                                  <w:divBdr>
                                    <w:top w:val="none" w:sz="0" w:space="0" w:color="auto"/>
                                    <w:left w:val="none" w:sz="0" w:space="0" w:color="auto"/>
                                    <w:bottom w:val="none" w:sz="0" w:space="0" w:color="auto"/>
                                    <w:right w:val="none" w:sz="0" w:space="0" w:color="auto"/>
                                  </w:divBdr>
                                  <w:divsChild>
                                    <w:div w:id="21102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98265">
                              <w:marLeft w:val="0"/>
                              <w:marRight w:val="0"/>
                              <w:marTop w:val="0"/>
                              <w:marBottom w:val="0"/>
                              <w:divBdr>
                                <w:top w:val="none" w:sz="0" w:space="0" w:color="auto"/>
                                <w:left w:val="none" w:sz="0" w:space="0" w:color="auto"/>
                                <w:bottom w:val="none" w:sz="0" w:space="0" w:color="auto"/>
                                <w:right w:val="none" w:sz="0" w:space="0" w:color="auto"/>
                              </w:divBdr>
                              <w:divsChild>
                                <w:div w:id="648748767">
                                  <w:marLeft w:val="0"/>
                                  <w:marRight w:val="0"/>
                                  <w:marTop w:val="0"/>
                                  <w:marBottom w:val="0"/>
                                  <w:divBdr>
                                    <w:top w:val="none" w:sz="0" w:space="0" w:color="auto"/>
                                    <w:left w:val="none" w:sz="0" w:space="0" w:color="auto"/>
                                    <w:bottom w:val="none" w:sz="0" w:space="0" w:color="auto"/>
                                    <w:right w:val="none" w:sz="0" w:space="0" w:color="auto"/>
                                  </w:divBdr>
                                  <w:divsChild>
                                    <w:div w:id="1690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2798">
                              <w:marLeft w:val="0"/>
                              <w:marRight w:val="0"/>
                              <w:marTop w:val="0"/>
                              <w:marBottom w:val="0"/>
                              <w:divBdr>
                                <w:top w:val="none" w:sz="0" w:space="0" w:color="auto"/>
                                <w:left w:val="none" w:sz="0" w:space="0" w:color="auto"/>
                                <w:bottom w:val="none" w:sz="0" w:space="0" w:color="auto"/>
                                <w:right w:val="none" w:sz="0" w:space="0" w:color="auto"/>
                              </w:divBdr>
                              <w:divsChild>
                                <w:div w:id="246691530">
                                  <w:marLeft w:val="0"/>
                                  <w:marRight w:val="0"/>
                                  <w:marTop w:val="0"/>
                                  <w:marBottom w:val="0"/>
                                  <w:divBdr>
                                    <w:top w:val="none" w:sz="0" w:space="0" w:color="auto"/>
                                    <w:left w:val="none" w:sz="0" w:space="0" w:color="auto"/>
                                    <w:bottom w:val="none" w:sz="0" w:space="0" w:color="auto"/>
                                    <w:right w:val="none" w:sz="0" w:space="0" w:color="auto"/>
                                  </w:divBdr>
                                  <w:divsChild>
                                    <w:div w:id="2782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0932">
                          <w:marLeft w:val="0"/>
                          <w:marRight w:val="0"/>
                          <w:marTop w:val="0"/>
                          <w:marBottom w:val="300"/>
                          <w:divBdr>
                            <w:top w:val="none" w:sz="0" w:space="0" w:color="auto"/>
                            <w:left w:val="none" w:sz="0" w:space="0" w:color="auto"/>
                            <w:bottom w:val="none" w:sz="0" w:space="0" w:color="auto"/>
                            <w:right w:val="none" w:sz="0" w:space="0" w:color="auto"/>
                          </w:divBdr>
                        </w:div>
                      </w:divsChild>
                    </w:div>
                    <w:div w:id="173080655">
                      <w:marLeft w:val="750"/>
                      <w:marRight w:val="0"/>
                      <w:marTop w:val="0"/>
                      <w:marBottom w:val="0"/>
                      <w:divBdr>
                        <w:top w:val="none" w:sz="0" w:space="0" w:color="auto"/>
                        <w:left w:val="none" w:sz="0" w:space="0" w:color="auto"/>
                        <w:bottom w:val="none" w:sz="0" w:space="0" w:color="auto"/>
                        <w:right w:val="none" w:sz="0" w:space="0" w:color="auto"/>
                      </w:divBdr>
                      <w:divsChild>
                        <w:div w:id="141896957">
                          <w:marLeft w:val="0"/>
                          <w:marRight w:val="0"/>
                          <w:marTop w:val="0"/>
                          <w:marBottom w:val="300"/>
                          <w:divBdr>
                            <w:top w:val="none" w:sz="0" w:space="0" w:color="auto"/>
                            <w:left w:val="none" w:sz="0" w:space="0" w:color="auto"/>
                            <w:bottom w:val="none" w:sz="0" w:space="0" w:color="auto"/>
                            <w:right w:val="none" w:sz="0" w:space="0" w:color="auto"/>
                          </w:divBdr>
                        </w:div>
                        <w:div w:id="494078267">
                          <w:marLeft w:val="0"/>
                          <w:marRight w:val="0"/>
                          <w:marTop w:val="0"/>
                          <w:marBottom w:val="300"/>
                          <w:divBdr>
                            <w:top w:val="none" w:sz="0" w:space="0" w:color="auto"/>
                            <w:left w:val="none" w:sz="0" w:space="0" w:color="auto"/>
                            <w:bottom w:val="none" w:sz="0" w:space="0" w:color="auto"/>
                            <w:right w:val="none" w:sz="0" w:space="0" w:color="auto"/>
                          </w:divBdr>
                        </w:div>
                        <w:div w:id="1177772816">
                          <w:marLeft w:val="0"/>
                          <w:marRight w:val="0"/>
                          <w:marTop w:val="0"/>
                          <w:marBottom w:val="495"/>
                          <w:divBdr>
                            <w:top w:val="none" w:sz="0" w:space="0" w:color="auto"/>
                            <w:left w:val="none" w:sz="0" w:space="0" w:color="auto"/>
                            <w:bottom w:val="none" w:sz="0" w:space="0" w:color="auto"/>
                            <w:right w:val="none" w:sz="0" w:space="0" w:color="auto"/>
                          </w:divBdr>
                          <w:divsChild>
                            <w:div w:id="617373784">
                              <w:marLeft w:val="0"/>
                              <w:marRight w:val="0"/>
                              <w:marTop w:val="0"/>
                              <w:marBottom w:val="0"/>
                              <w:divBdr>
                                <w:top w:val="none" w:sz="0" w:space="0" w:color="auto"/>
                                <w:left w:val="none" w:sz="0" w:space="0" w:color="auto"/>
                                <w:bottom w:val="none" w:sz="0" w:space="0" w:color="auto"/>
                                <w:right w:val="none" w:sz="0" w:space="0" w:color="auto"/>
                              </w:divBdr>
                              <w:divsChild>
                                <w:div w:id="1932617563">
                                  <w:marLeft w:val="0"/>
                                  <w:marRight w:val="0"/>
                                  <w:marTop w:val="0"/>
                                  <w:marBottom w:val="0"/>
                                  <w:divBdr>
                                    <w:top w:val="none" w:sz="0" w:space="0" w:color="auto"/>
                                    <w:left w:val="none" w:sz="0" w:space="0" w:color="auto"/>
                                    <w:bottom w:val="none" w:sz="0" w:space="0" w:color="auto"/>
                                    <w:right w:val="none" w:sz="0" w:space="0" w:color="auto"/>
                                  </w:divBdr>
                                  <w:divsChild>
                                    <w:div w:id="741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0980">
                              <w:marLeft w:val="0"/>
                              <w:marRight w:val="0"/>
                              <w:marTop w:val="0"/>
                              <w:marBottom w:val="0"/>
                              <w:divBdr>
                                <w:top w:val="none" w:sz="0" w:space="0" w:color="auto"/>
                                <w:left w:val="none" w:sz="0" w:space="0" w:color="auto"/>
                                <w:bottom w:val="none" w:sz="0" w:space="0" w:color="auto"/>
                                <w:right w:val="none" w:sz="0" w:space="0" w:color="auto"/>
                              </w:divBdr>
                              <w:divsChild>
                                <w:div w:id="1002901892">
                                  <w:marLeft w:val="0"/>
                                  <w:marRight w:val="0"/>
                                  <w:marTop w:val="0"/>
                                  <w:marBottom w:val="0"/>
                                  <w:divBdr>
                                    <w:top w:val="none" w:sz="0" w:space="0" w:color="auto"/>
                                    <w:left w:val="none" w:sz="0" w:space="0" w:color="auto"/>
                                    <w:bottom w:val="none" w:sz="0" w:space="0" w:color="auto"/>
                                    <w:right w:val="none" w:sz="0" w:space="0" w:color="auto"/>
                                  </w:divBdr>
                                  <w:divsChild>
                                    <w:div w:id="4906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20385">
                          <w:marLeft w:val="0"/>
                          <w:marRight w:val="0"/>
                          <w:marTop w:val="0"/>
                          <w:marBottom w:val="495"/>
                          <w:divBdr>
                            <w:top w:val="none" w:sz="0" w:space="0" w:color="auto"/>
                            <w:left w:val="none" w:sz="0" w:space="0" w:color="auto"/>
                            <w:bottom w:val="none" w:sz="0" w:space="0" w:color="auto"/>
                            <w:right w:val="none" w:sz="0" w:space="0" w:color="auto"/>
                          </w:divBdr>
                          <w:divsChild>
                            <w:div w:id="18940663">
                              <w:marLeft w:val="0"/>
                              <w:marRight w:val="0"/>
                              <w:marTop w:val="0"/>
                              <w:marBottom w:val="0"/>
                              <w:divBdr>
                                <w:top w:val="none" w:sz="0" w:space="0" w:color="auto"/>
                                <w:left w:val="none" w:sz="0" w:space="0" w:color="auto"/>
                                <w:bottom w:val="none" w:sz="0" w:space="0" w:color="auto"/>
                                <w:right w:val="none" w:sz="0" w:space="0" w:color="auto"/>
                              </w:divBdr>
                              <w:divsChild>
                                <w:div w:id="1545561839">
                                  <w:marLeft w:val="0"/>
                                  <w:marRight w:val="0"/>
                                  <w:marTop w:val="0"/>
                                  <w:marBottom w:val="0"/>
                                  <w:divBdr>
                                    <w:top w:val="none" w:sz="0" w:space="0" w:color="auto"/>
                                    <w:left w:val="none" w:sz="0" w:space="0" w:color="auto"/>
                                    <w:bottom w:val="none" w:sz="0" w:space="0" w:color="auto"/>
                                    <w:right w:val="none" w:sz="0" w:space="0" w:color="auto"/>
                                  </w:divBdr>
                                  <w:divsChild>
                                    <w:div w:id="6171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63">
                              <w:marLeft w:val="0"/>
                              <w:marRight w:val="0"/>
                              <w:marTop w:val="0"/>
                              <w:marBottom w:val="0"/>
                              <w:divBdr>
                                <w:top w:val="none" w:sz="0" w:space="0" w:color="auto"/>
                                <w:left w:val="none" w:sz="0" w:space="0" w:color="auto"/>
                                <w:bottom w:val="none" w:sz="0" w:space="0" w:color="auto"/>
                                <w:right w:val="none" w:sz="0" w:space="0" w:color="auto"/>
                              </w:divBdr>
                              <w:divsChild>
                                <w:div w:id="1829637394">
                                  <w:marLeft w:val="0"/>
                                  <w:marRight w:val="0"/>
                                  <w:marTop w:val="0"/>
                                  <w:marBottom w:val="0"/>
                                  <w:divBdr>
                                    <w:top w:val="none" w:sz="0" w:space="0" w:color="auto"/>
                                    <w:left w:val="none" w:sz="0" w:space="0" w:color="auto"/>
                                    <w:bottom w:val="none" w:sz="0" w:space="0" w:color="auto"/>
                                    <w:right w:val="none" w:sz="0" w:space="0" w:color="auto"/>
                                  </w:divBdr>
                                  <w:divsChild>
                                    <w:div w:id="1223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418">
                              <w:marLeft w:val="0"/>
                              <w:marRight w:val="0"/>
                              <w:marTop w:val="0"/>
                              <w:marBottom w:val="0"/>
                              <w:divBdr>
                                <w:top w:val="none" w:sz="0" w:space="0" w:color="auto"/>
                                <w:left w:val="none" w:sz="0" w:space="0" w:color="auto"/>
                                <w:bottom w:val="none" w:sz="0" w:space="0" w:color="auto"/>
                                <w:right w:val="none" w:sz="0" w:space="0" w:color="auto"/>
                              </w:divBdr>
                              <w:divsChild>
                                <w:div w:id="1673138496">
                                  <w:marLeft w:val="0"/>
                                  <w:marRight w:val="0"/>
                                  <w:marTop w:val="0"/>
                                  <w:marBottom w:val="0"/>
                                  <w:divBdr>
                                    <w:top w:val="none" w:sz="0" w:space="0" w:color="auto"/>
                                    <w:left w:val="none" w:sz="0" w:space="0" w:color="auto"/>
                                    <w:bottom w:val="none" w:sz="0" w:space="0" w:color="auto"/>
                                    <w:right w:val="none" w:sz="0" w:space="0" w:color="auto"/>
                                  </w:divBdr>
                                  <w:divsChild>
                                    <w:div w:id="19228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93130">
                      <w:marLeft w:val="0"/>
                      <w:marRight w:val="0"/>
                      <w:marTop w:val="0"/>
                      <w:marBottom w:val="300"/>
                      <w:divBdr>
                        <w:top w:val="none" w:sz="0" w:space="0" w:color="auto"/>
                        <w:left w:val="none" w:sz="0" w:space="0" w:color="auto"/>
                        <w:bottom w:val="none" w:sz="0" w:space="0" w:color="auto"/>
                        <w:right w:val="none" w:sz="0" w:space="0" w:color="auto"/>
                      </w:divBdr>
                    </w:div>
                    <w:div w:id="523520945">
                      <w:marLeft w:val="0"/>
                      <w:marRight w:val="0"/>
                      <w:marTop w:val="0"/>
                      <w:marBottom w:val="300"/>
                      <w:divBdr>
                        <w:top w:val="none" w:sz="0" w:space="0" w:color="auto"/>
                        <w:left w:val="none" w:sz="0" w:space="0" w:color="auto"/>
                        <w:bottom w:val="none" w:sz="0" w:space="0" w:color="auto"/>
                        <w:right w:val="none" w:sz="0" w:space="0" w:color="auto"/>
                      </w:divBdr>
                    </w:div>
                    <w:div w:id="575212395">
                      <w:marLeft w:val="750"/>
                      <w:marRight w:val="0"/>
                      <w:marTop w:val="0"/>
                      <w:marBottom w:val="0"/>
                      <w:divBdr>
                        <w:top w:val="none" w:sz="0" w:space="0" w:color="auto"/>
                        <w:left w:val="none" w:sz="0" w:space="0" w:color="auto"/>
                        <w:bottom w:val="none" w:sz="0" w:space="0" w:color="auto"/>
                        <w:right w:val="none" w:sz="0" w:space="0" w:color="auto"/>
                      </w:divBdr>
                      <w:divsChild>
                        <w:div w:id="1082340537">
                          <w:marLeft w:val="0"/>
                          <w:marRight w:val="0"/>
                          <w:marTop w:val="0"/>
                          <w:marBottom w:val="495"/>
                          <w:divBdr>
                            <w:top w:val="none" w:sz="0" w:space="0" w:color="auto"/>
                            <w:left w:val="none" w:sz="0" w:space="0" w:color="auto"/>
                            <w:bottom w:val="none" w:sz="0" w:space="0" w:color="auto"/>
                            <w:right w:val="none" w:sz="0" w:space="0" w:color="auto"/>
                          </w:divBdr>
                          <w:divsChild>
                            <w:div w:id="788402204">
                              <w:marLeft w:val="0"/>
                              <w:marRight w:val="0"/>
                              <w:marTop w:val="0"/>
                              <w:marBottom w:val="0"/>
                              <w:divBdr>
                                <w:top w:val="none" w:sz="0" w:space="0" w:color="auto"/>
                                <w:left w:val="none" w:sz="0" w:space="0" w:color="auto"/>
                                <w:bottom w:val="none" w:sz="0" w:space="0" w:color="auto"/>
                                <w:right w:val="none" w:sz="0" w:space="0" w:color="auto"/>
                              </w:divBdr>
                              <w:divsChild>
                                <w:div w:id="68966677">
                                  <w:marLeft w:val="0"/>
                                  <w:marRight w:val="0"/>
                                  <w:marTop w:val="0"/>
                                  <w:marBottom w:val="0"/>
                                  <w:divBdr>
                                    <w:top w:val="none" w:sz="0" w:space="0" w:color="auto"/>
                                    <w:left w:val="none" w:sz="0" w:space="0" w:color="auto"/>
                                    <w:bottom w:val="none" w:sz="0" w:space="0" w:color="auto"/>
                                    <w:right w:val="none" w:sz="0" w:space="0" w:color="auto"/>
                                  </w:divBdr>
                                  <w:divsChild>
                                    <w:div w:id="6859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405">
                              <w:marLeft w:val="0"/>
                              <w:marRight w:val="0"/>
                              <w:marTop w:val="0"/>
                              <w:marBottom w:val="0"/>
                              <w:divBdr>
                                <w:top w:val="none" w:sz="0" w:space="0" w:color="auto"/>
                                <w:left w:val="none" w:sz="0" w:space="0" w:color="auto"/>
                                <w:bottom w:val="none" w:sz="0" w:space="0" w:color="auto"/>
                                <w:right w:val="none" w:sz="0" w:space="0" w:color="auto"/>
                              </w:divBdr>
                              <w:divsChild>
                                <w:div w:id="977883660">
                                  <w:marLeft w:val="0"/>
                                  <w:marRight w:val="0"/>
                                  <w:marTop w:val="0"/>
                                  <w:marBottom w:val="0"/>
                                  <w:divBdr>
                                    <w:top w:val="none" w:sz="0" w:space="0" w:color="auto"/>
                                    <w:left w:val="none" w:sz="0" w:space="0" w:color="auto"/>
                                    <w:bottom w:val="none" w:sz="0" w:space="0" w:color="auto"/>
                                    <w:right w:val="none" w:sz="0" w:space="0" w:color="auto"/>
                                  </w:divBdr>
                                  <w:divsChild>
                                    <w:div w:id="5580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126">
                              <w:marLeft w:val="0"/>
                              <w:marRight w:val="0"/>
                              <w:marTop w:val="0"/>
                              <w:marBottom w:val="0"/>
                              <w:divBdr>
                                <w:top w:val="none" w:sz="0" w:space="0" w:color="auto"/>
                                <w:left w:val="none" w:sz="0" w:space="0" w:color="auto"/>
                                <w:bottom w:val="none" w:sz="0" w:space="0" w:color="auto"/>
                                <w:right w:val="none" w:sz="0" w:space="0" w:color="auto"/>
                              </w:divBdr>
                              <w:divsChild>
                                <w:div w:id="906066878">
                                  <w:marLeft w:val="0"/>
                                  <w:marRight w:val="0"/>
                                  <w:marTop w:val="0"/>
                                  <w:marBottom w:val="0"/>
                                  <w:divBdr>
                                    <w:top w:val="none" w:sz="0" w:space="0" w:color="auto"/>
                                    <w:left w:val="none" w:sz="0" w:space="0" w:color="auto"/>
                                    <w:bottom w:val="none" w:sz="0" w:space="0" w:color="auto"/>
                                    <w:right w:val="none" w:sz="0" w:space="0" w:color="auto"/>
                                  </w:divBdr>
                                  <w:divsChild>
                                    <w:div w:id="451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9454">
                          <w:marLeft w:val="0"/>
                          <w:marRight w:val="0"/>
                          <w:marTop w:val="0"/>
                          <w:marBottom w:val="300"/>
                          <w:divBdr>
                            <w:top w:val="none" w:sz="0" w:space="0" w:color="auto"/>
                            <w:left w:val="none" w:sz="0" w:space="0" w:color="auto"/>
                            <w:bottom w:val="none" w:sz="0" w:space="0" w:color="auto"/>
                            <w:right w:val="none" w:sz="0" w:space="0" w:color="auto"/>
                          </w:divBdr>
                        </w:div>
                        <w:div w:id="1378550952">
                          <w:marLeft w:val="0"/>
                          <w:marRight w:val="0"/>
                          <w:marTop w:val="0"/>
                          <w:marBottom w:val="300"/>
                          <w:divBdr>
                            <w:top w:val="none" w:sz="0" w:space="0" w:color="auto"/>
                            <w:left w:val="none" w:sz="0" w:space="0" w:color="auto"/>
                            <w:bottom w:val="none" w:sz="0" w:space="0" w:color="auto"/>
                            <w:right w:val="none" w:sz="0" w:space="0" w:color="auto"/>
                          </w:divBdr>
                        </w:div>
                        <w:div w:id="2018842698">
                          <w:marLeft w:val="0"/>
                          <w:marRight w:val="0"/>
                          <w:marTop w:val="0"/>
                          <w:marBottom w:val="495"/>
                          <w:divBdr>
                            <w:top w:val="none" w:sz="0" w:space="0" w:color="auto"/>
                            <w:left w:val="none" w:sz="0" w:space="0" w:color="auto"/>
                            <w:bottom w:val="none" w:sz="0" w:space="0" w:color="auto"/>
                            <w:right w:val="none" w:sz="0" w:space="0" w:color="auto"/>
                          </w:divBdr>
                          <w:divsChild>
                            <w:div w:id="654451391">
                              <w:marLeft w:val="0"/>
                              <w:marRight w:val="0"/>
                              <w:marTop w:val="0"/>
                              <w:marBottom w:val="0"/>
                              <w:divBdr>
                                <w:top w:val="none" w:sz="0" w:space="0" w:color="auto"/>
                                <w:left w:val="none" w:sz="0" w:space="0" w:color="auto"/>
                                <w:bottom w:val="none" w:sz="0" w:space="0" w:color="auto"/>
                                <w:right w:val="none" w:sz="0" w:space="0" w:color="auto"/>
                              </w:divBdr>
                              <w:divsChild>
                                <w:div w:id="1214854389">
                                  <w:marLeft w:val="0"/>
                                  <w:marRight w:val="0"/>
                                  <w:marTop w:val="0"/>
                                  <w:marBottom w:val="0"/>
                                  <w:divBdr>
                                    <w:top w:val="none" w:sz="0" w:space="0" w:color="auto"/>
                                    <w:left w:val="none" w:sz="0" w:space="0" w:color="auto"/>
                                    <w:bottom w:val="none" w:sz="0" w:space="0" w:color="auto"/>
                                    <w:right w:val="none" w:sz="0" w:space="0" w:color="auto"/>
                                  </w:divBdr>
                                  <w:divsChild>
                                    <w:div w:id="156004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8234">
                              <w:marLeft w:val="0"/>
                              <w:marRight w:val="0"/>
                              <w:marTop w:val="0"/>
                              <w:marBottom w:val="0"/>
                              <w:divBdr>
                                <w:top w:val="none" w:sz="0" w:space="0" w:color="auto"/>
                                <w:left w:val="none" w:sz="0" w:space="0" w:color="auto"/>
                                <w:bottom w:val="none" w:sz="0" w:space="0" w:color="auto"/>
                                <w:right w:val="none" w:sz="0" w:space="0" w:color="auto"/>
                              </w:divBdr>
                              <w:divsChild>
                                <w:div w:id="119424193">
                                  <w:marLeft w:val="0"/>
                                  <w:marRight w:val="0"/>
                                  <w:marTop w:val="0"/>
                                  <w:marBottom w:val="0"/>
                                  <w:divBdr>
                                    <w:top w:val="none" w:sz="0" w:space="0" w:color="auto"/>
                                    <w:left w:val="none" w:sz="0" w:space="0" w:color="auto"/>
                                    <w:bottom w:val="none" w:sz="0" w:space="0" w:color="auto"/>
                                    <w:right w:val="none" w:sz="0" w:space="0" w:color="auto"/>
                                  </w:divBdr>
                                  <w:divsChild>
                                    <w:div w:id="3772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6684">
                      <w:marLeft w:val="0"/>
                      <w:marRight w:val="0"/>
                      <w:marTop w:val="0"/>
                      <w:marBottom w:val="300"/>
                      <w:divBdr>
                        <w:top w:val="none" w:sz="0" w:space="0" w:color="auto"/>
                        <w:left w:val="none" w:sz="0" w:space="0" w:color="auto"/>
                        <w:bottom w:val="none" w:sz="0" w:space="0" w:color="auto"/>
                        <w:right w:val="none" w:sz="0" w:space="0" w:color="auto"/>
                      </w:divBdr>
                    </w:div>
                    <w:div w:id="968047396">
                      <w:marLeft w:val="0"/>
                      <w:marRight w:val="0"/>
                      <w:marTop w:val="0"/>
                      <w:marBottom w:val="300"/>
                      <w:divBdr>
                        <w:top w:val="none" w:sz="0" w:space="0" w:color="auto"/>
                        <w:left w:val="none" w:sz="0" w:space="0" w:color="auto"/>
                        <w:bottom w:val="none" w:sz="0" w:space="0" w:color="auto"/>
                        <w:right w:val="none" w:sz="0" w:space="0" w:color="auto"/>
                      </w:divBdr>
                    </w:div>
                    <w:div w:id="1008949129">
                      <w:marLeft w:val="0"/>
                      <w:marRight w:val="0"/>
                      <w:marTop w:val="0"/>
                      <w:marBottom w:val="300"/>
                      <w:divBdr>
                        <w:top w:val="none" w:sz="0" w:space="0" w:color="auto"/>
                        <w:left w:val="none" w:sz="0" w:space="0" w:color="auto"/>
                        <w:bottom w:val="none" w:sz="0" w:space="0" w:color="auto"/>
                        <w:right w:val="none" w:sz="0" w:space="0" w:color="auto"/>
                      </w:divBdr>
                    </w:div>
                    <w:div w:id="1315569991">
                      <w:marLeft w:val="0"/>
                      <w:marRight w:val="0"/>
                      <w:marTop w:val="0"/>
                      <w:marBottom w:val="300"/>
                      <w:divBdr>
                        <w:top w:val="none" w:sz="0" w:space="0" w:color="auto"/>
                        <w:left w:val="none" w:sz="0" w:space="0" w:color="auto"/>
                        <w:bottom w:val="none" w:sz="0" w:space="0" w:color="auto"/>
                        <w:right w:val="none" w:sz="0" w:space="0" w:color="auto"/>
                      </w:divBdr>
                    </w:div>
                    <w:div w:id="1703821021">
                      <w:marLeft w:val="750"/>
                      <w:marRight w:val="0"/>
                      <w:marTop w:val="0"/>
                      <w:marBottom w:val="0"/>
                      <w:divBdr>
                        <w:top w:val="none" w:sz="0" w:space="0" w:color="auto"/>
                        <w:left w:val="none" w:sz="0" w:space="0" w:color="auto"/>
                        <w:bottom w:val="none" w:sz="0" w:space="0" w:color="auto"/>
                        <w:right w:val="none" w:sz="0" w:space="0" w:color="auto"/>
                      </w:divBdr>
                      <w:divsChild>
                        <w:div w:id="283657935">
                          <w:marLeft w:val="0"/>
                          <w:marRight w:val="0"/>
                          <w:marTop w:val="0"/>
                          <w:marBottom w:val="495"/>
                          <w:divBdr>
                            <w:top w:val="none" w:sz="0" w:space="0" w:color="auto"/>
                            <w:left w:val="none" w:sz="0" w:space="0" w:color="auto"/>
                            <w:bottom w:val="none" w:sz="0" w:space="0" w:color="auto"/>
                            <w:right w:val="none" w:sz="0" w:space="0" w:color="auto"/>
                          </w:divBdr>
                          <w:divsChild>
                            <w:div w:id="301498206">
                              <w:marLeft w:val="0"/>
                              <w:marRight w:val="0"/>
                              <w:marTop w:val="0"/>
                              <w:marBottom w:val="0"/>
                              <w:divBdr>
                                <w:top w:val="none" w:sz="0" w:space="0" w:color="auto"/>
                                <w:left w:val="none" w:sz="0" w:space="0" w:color="auto"/>
                                <w:bottom w:val="none" w:sz="0" w:space="0" w:color="auto"/>
                                <w:right w:val="none" w:sz="0" w:space="0" w:color="auto"/>
                              </w:divBdr>
                              <w:divsChild>
                                <w:div w:id="1374574805">
                                  <w:marLeft w:val="0"/>
                                  <w:marRight w:val="0"/>
                                  <w:marTop w:val="0"/>
                                  <w:marBottom w:val="0"/>
                                  <w:divBdr>
                                    <w:top w:val="none" w:sz="0" w:space="0" w:color="auto"/>
                                    <w:left w:val="none" w:sz="0" w:space="0" w:color="auto"/>
                                    <w:bottom w:val="none" w:sz="0" w:space="0" w:color="auto"/>
                                    <w:right w:val="none" w:sz="0" w:space="0" w:color="auto"/>
                                  </w:divBdr>
                                  <w:divsChild>
                                    <w:div w:id="10058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18383">
                              <w:marLeft w:val="0"/>
                              <w:marRight w:val="0"/>
                              <w:marTop w:val="0"/>
                              <w:marBottom w:val="0"/>
                              <w:divBdr>
                                <w:top w:val="none" w:sz="0" w:space="0" w:color="auto"/>
                                <w:left w:val="none" w:sz="0" w:space="0" w:color="auto"/>
                                <w:bottom w:val="none" w:sz="0" w:space="0" w:color="auto"/>
                                <w:right w:val="none" w:sz="0" w:space="0" w:color="auto"/>
                              </w:divBdr>
                              <w:divsChild>
                                <w:div w:id="631640747">
                                  <w:marLeft w:val="0"/>
                                  <w:marRight w:val="0"/>
                                  <w:marTop w:val="0"/>
                                  <w:marBottom w:val="0"/>
                                  <w:divBdr>
                                    <w:top w:val="none" w:sz="0" w:space="0" w:color="auto"/>
                                    <w:left w:val="none" w:sz="0" w:space="0" w:color="auto"/>
                                    <w:bottom w:val="none" w:sz="0" w:space="0" w:color="auto"/>
                                    <w:right w:val="none" w:sz="0" w:space="0" w:color="auto"/>
                                  </w:divBdr>
                                  <w:divsChild>
                                    <w:div w:id="16310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09328">
                              <w:marLeft w:val="0"/>
                              <w:marRight w:val="0"/>
                              <w:marTop w:val="0"/>
                              <w:marBottom w:val="0"/>
                              <w:divBdr>
                                <w:top w:val="none" w:sz="0" w:space="0" w:color="auto"/>
                                <w:left w:val="none" w:sz="0" w:space="0" w:color="auto"/>
                                <w:bottom w:val="none" w:sz="0" w:space="0" w:color="auto"/>
                                <w:right w:val="none" w:sz="0" w:space="0" w:color="auto"/>
                              </w:divBdr>
                              <w:divsChild>
                                <w:div w:id="592203249">
                                  <w:marLeft w:val="0"/>
                                  <w:marRight w:val="0"/>
                                  <w:marTop w:val="0"/>
                                  <w:marBottom w:val="0"/>
                                  <w:divBdr>
                                    <w:top w:val="none" w:sz="0" w:space="0" w:color="auto"/>
                                    <w:left w:val="none" w:sz="0" w:space="0" w:color="auto"/>
                                    <w:bottom w:val="none" w:sz="0" w:space="0" w:color="auto"/>
                                    <w:right w:val="none" w:sz="0" w:space="0" w:color="auto"/>
                                  </w:divBdr>
                                  <w:divsChild>
                                    <w:div w:id="8410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3265">
                          <w:marLeft w:val="0"/>
                          <w:marRight w:val="0"/>
                          <w:marTop w:val="0"/>
                          <w:marBottom w:val="300"/>
                          <w:divBdr>
                            <w:top w:val="none" w:sz="0" w:space="0" w:color="auto"/>
                            <w:left w:val="none" w:sz="0" w:space="0" w:color="auto"/>
                            <w:bottom w:val="none" w:sz="0" w:space="0" w:color="auto"/>
                            <w:right w:val="none" w:sz="0" w:space="0" w:color="auto"/>
                          </w:divBdr>
                        </w:div>
                        <w:div w:id="1443963374">
                          <w:marLeft w:val="0"/>
                          <w:marRight w:val="0"/>
                          <w:marTop w:val="0"/>
                          <w:marBottom w:val="300"/>
                          <w:divBdr>
                            <w:top w:val="none" w:sz="0" w:space="0" w:color="auto"/>
                            <w:left w:val="none" w:sz="0" w:space="0" w:color="auto"/>
                            <w:bottom w:val="none" w:sz="0" w:space="0" w:color="auto"/>
                            <w:right w:val="none" w:sz="0" w:space="0" w:color="auto"/>
                          </w:divBdr>
                        </w:div>
                        <w:div w:id="1980453643">
                          <w:marLeft w:val="0"/>
                          <w:marRight w:val="0"/>
                          <w:marTop w:val="0"/>
                          <w:marBottom w:val="495"/>
                          <w:divBdr>
                            <w:top w:val="none" w:sz="0" w:space="0" w:color="auto"/>
                            <w:left w:val="none" w:sz="0" w:space="0" w:color="auto"/>
                            <w:bottom w:val="none" w:sz="0" w:space="0" w:color="auto"/>
                            <w:right w:val="none" w:sz="0" w:space="0" w:color="auto"/>
                          </w:divBdr>
                          <w:divsChild>
                            <w:div w:id="425274758">
                              <w:marLeft w:val="0"/>
                              <w:marRight w:val="0"/>
                              <w:marTop w:val="0"/>
                              <w:marBottom w:val="0"/>
                              <w:divBdr>
                                <w:top w:val="none" w:sz="0" w:space="0" w:color="auto"/>
                                <w:left w:val="none" w:sz="0" w:space="0" w:color="auto"/>
                                <w:bottom w:val="none" w:sz="0" w:space="0" w:color="auto"/>
                                <w:right w:val="none" w:sz="0" w:space="0" w:color="auto"/>
                              </w:divBdr>
                              <w:divsChild>
                                <w:div w:id="198008803">
                                  <w:marLeft w:val="0"/>
                                  <w:marRight w:val="0"/>
                                  <w:marTop w:val="0"/>
                                  <w:marBottom w:val="0"/>
                                  <w:divBdr>
                                    <w:top w:val="none" w:sz="0" w:space="0" w:color="auto"/>
                                    <w:left w:val="none" w:sz="0" w:space="0" w:color="auto"/>
                                    <w:bottom w:val="none" w:sz="0" w:space="0" w:color="auto"/>
                                    <w:right w:val="none" w:sz="0" w:space="0" w:color="auto"/>
                                  </w:divBdr>
                                  <w:divsChild>
                                    <w:div w:id="1783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57993">
                              <w:marLeft w:val="0"/>
                              <w:marRight w:val="0"/>
                              <w:marTop w:val="0"/>
                              <w:marBottom w:val="0"/>
                              <w:divBdr>
                                <w:top w:val="none" w:sz="0" w:space="0" w:color="auto"/>
                                <w:left w:val="none" w:sz="0" w:space="0" w:color="auto"/>
                                <w:bottom w:val="none" w:sz="0" w:space="0" w:color="auto"/>
                                <w:right w:val="none" w:sz="0" w:space="0" w:color="auto"/>
                              </w:divBdr>
                              <w:divsChild>
                                <w:div w:id="491262721">
                                  <w:marLeft w:val="0"/>
                                  <w:marRight w:val="0"/>
                                  <w:marTop w:val="0"/>
                                  <w:marBottom w:val="0"/>
                                  <w:divBdr>
                                    <w:top w:val="none" w:sz="0" w:space="0" w:color="auto"/>
                                    <w:left w:val="none" w:sz="0" w:space="0" w:color="auto"/>
                                    <w:bottom w:val="none" w:sz="0" w:space="0" w:color="auto"/>
                                    <w:right w:val="none" w:sz="0" w:space="0" w:color="auto"/>
                                  </w:divBdr>
                                  <w:divsChild>
                                    <w:div w:id="18887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9208">
                              <w:marLeft w:val="0"/>
                              <w:marRight w:val="0"/>
                              <w:marTop w:val="0"/>
                              <w:marBottom w:val="0"/>
                              <w:divBdr>
                                <w:top w:val="none" w:sz="0" w:space="0" w:color="auto"/>
                                <w:left w:val="none" w:sz="0" w:space="0" w:color="auto"/>
                                <w:bottom w:val="none" w:sz="0" w:space="0" w:color="auto"/>
                                <w:right w:val="none" w:sz="0" w:space="0" w:color="auto"/>
                              </w:divBdr>
                              <w:divsChild>
                                <w:div w:id="1660572664">
                                  <w:marLeft w:val="0"/>
                                  <w:marRight w:val="0"/>
                                  <w:marTop w:val="0"/>
                                  <w:marBottom w:val="0"/>
                                  <w:divBdr>
                                    <w:top w:val="none" w:sz="0" w:space="0" w:color="auto"/>
                                    <w:left w:val="none" w:sz="0" w:space="0" w:color="auto"/>
                                    <w:bottom w:val="none" w:sz="0" w:space="0" w:color="auto"/>
                                    <w:right w:val="none" w:sz="0" w:space="0" w:color="auto"/>
                                  </w:divBdr>
                                  <w:divsChild>
                                    <w:div w:id="209447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6384">
                              <w:marLeft w:val="0"/>
                              <w:marRight w:val="0"/>
                              <w:marTop w:val="0"/>
                              <w:marBottom w:val="0"/>
                              <w:divBdr>
                                <w:top w:val="none" w:sz="0" w:space="0" w:color="auto"/>
                                <w:left w:val="none" w:sz="0" w:space="0" w:color="auto"/>
                                <w:bottom w:val="none" w:sz="0" w:space="0" w:color="auto"/>
                                <w:right w:val="none" w:sz="0" w:space="0" w:color="auto"/>
                              </w:divBdr>
                              <w:divsChild>
                                <w:div w:id="365302368">
                                  <w:marLeft w:val="0"/>
                                  <w:marRight w:val="0"/>
                                  <w:marTop w:val="0"/>
                                  <w:marBottom w:val="0"/>
                                  <w:divBdr>
                                    <w:top w:val="none" w:sz="0" w:space="0" w:color="auto"/>
                                    <w:left w:val="none" w:sz="0" w:space="0" w:color="auto"/>
                                    <w:bottom w:val="none" w:sz="0" w:space="0" w:color="auto"/>
                                    <w:right w:val="none" w:sz="0" w:space="0" w:color="auto"/>
                                  </w:divBdr>
                                  <w:divsChild>
                                    <w:div w:id="9484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080626">
                      <w:marLeft w:val="750"/>
                      <w:marRight w:val="0"/>
                      <w:marTop w:val="0"/>
                      <w:marBottom w:val="0"/>
                      <w:divBdr>
                        <w:top w:val="none" w:sz="0" w:space="0" w:color="auto"/>
                        <w:left w:val="none" w:sz="0" w:space="0" w:color="auto"/>
                        <w:bottom w:val="none" w:sz="0" w:space="0" w:color="auto"/>
                        <w:right w:val="none" w:sz="0" w:space="0" w:color="auto"/>
                      </w:divBdr>
                      <w:divsChild>
                        <w:div w:id="751774218">
                          <w:marLeft w:val="0"/>
                          <w:marRight w:val="0"/>
                          <w:marTop w:val="0"/>
                          <w:marBottom w:val="495"/>
                          <w:divBdr>
                            <w:top w:val="none" w:sz="0" w:space="0" w:color="auto"/>
                            <w:left w:val="none" w:sz="0" w:space="0" w:color="auto"/>
                            <w:bottom w:val="none" w:sz="0" w:space="0" w:color="auto"/>
                            <w:right w:val="none" w:sz="0" w:space="0" w:color="auto"/>
                          </w:divBdr>
                          <w:divsChild>
                            <w:div w:id="843323944">
                              <w:marLeft w:val="0"/>
                              <w:marRight w:val="0"/>
                              <w:marTop w:val="0"/>
                              <w:marBottom w:val="0"/>
                              <w:divBdr>
                                <w:top w:val="none" w:sz="0" w:space="0" w:color="auto"/>
                                <w:left w:val="none" w:sz="0" w:space="0" w:color="auto"/>
                                <w:bottom w:val="none" w:sz="0" w:space="0" w:color="auto"/>
                                <w:right w:val="none" w:sz="0" w:space="0" w:color="auto"/>
                              </w:divBdr>
                              <w:divsChild>
                                <w:div w:id="68889467">
                                  <w:marLeft w:val="0"/>
                                  <w:marRight w:val="0"/>
                                  <w:marTop w:val="0"/>
                                  <w:marBottom w:val="0"/>
                                  <w:divBdr>
                                    <w:top w:val="none" w:sz="0" w:space="0" w:color="auto"/>
                                    <w:left w:val="none" w:sz="0" w:space="0" w:color="auto"/>
                                    <w:bottom w:val="none" w:sz="0" w:space="0" w:color="auto"/>
                                    <w:right w:val="none" w:sz="0" w:space="0" w:color="auto"/>
                                  </w:divBdr>
                                  <w:divsChild>
                                    <w:div w:id="9915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87462">
                              <w:marLeft w:val="0"/>
                              <w:marRight w:val="0"/>
                              <w:marTop w:val="0"/>
                              <w:marBottom w:val="0"/>
                              <w:divBdr>
                                <w:top w:val="none" w:sz="0" w:space="0" w:color="auto"/>
                                <w:left w:val="none" w:sz="0" w:space="0" w:color="auto"/>
                                <w:bottom w:val="none" w:sz="0" w:space="0" w:color="auto"/>
                                <w:right w:val="none" w:sz="0" w:space="0" w:color="auto"/>
                              </w:divBdr>
                              <w:divsChild>
                                <w:div w:id="151793610">
                                  <w:marLeft w:val="0"/>
                                  <w:marRight w:val="0"/>
                                  <w:marTop w:val="0"/>
                                  <w:marBottom w:val="0"/>
                                  <w:divBdr>
                                    <w:top w:val="none" w:sz="0" w:space="0" w:color="auto"/>
                                    <w:left w:val="none" w:sz="0" w:space="0" w:color="auto"/>
                                    <w:bottom w:val="none" w:sz="0" w:space="0" w:color="auto"/>
                                    <w:right w:val="none" w:sz="0" w:space="0" w:color="auto"/>
                                  </w:divBdr>
                                  <w:divsChild>
                                    <w:div w:id="20499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1577">
                              <w:marLeft w:val="0"/>
                              <w:marRight w:val="0"/>
                              <w:marTop w:val="0"/>
                              <w:marBottom w:val="0"/>
                              <w:divBdr>
                                <w:top w:val="none" w:sz="0" w:space="0" w:color="auto"/>
                                <w:left w:val="none" w:sz="0" w:space="0" w:color="auto"/>
                                <w:bottom w:val="none" w:sz="0" w:space="0" w:color="auto"/>
                                <w:right w:val="none" w:sz="0" w:space="0" w:color="auto"/>
                              </w:divBdr>
                              <w:divsChild>
                                <w:div w:id="1788307166">
                                  <w:marLeft w:val="0"/>
                                  <w:marRight w:val="0"/>
                                  <w:marTop w:val="0"/>
                                  <w:marBottom w:val="0"/>
                                  <w:divBdr>
                                    <w:top w:val="none" w:sz="0" w:space="0" w:color="auto"/>
                                    <w:left w:val="none" w:sz="0" w:space="0" w:color="auto"/>
                                    <w:bottom w:val="none" w:sz="0" w:space="0" w:color="auto"/>
                                    <w:right w:val="none" w:sz="0" w:space="0" w:color="auto"/>
                                  </w:divBdr>
                                  <w:divsChild>
                                    <w:div w:id="17492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00511">
                          <w:marLeft w:val="0"/>
                          <w:marRight w:val="0"/>
                          <w:marTop w:val="0"/>
                          <w:marBottom w:val="300"/>
                          <w:divBdr>
                            <w:top w:val="none" w:sz="0" w:space="0" w:color="auto"/>
                            <w:left w:val="none" w:sz="0" w:space="0" w:color="auto"/>
                            <w:bottom w:val="none" w:sz="0" w:space="0" w:color="auto"/>
                            <w:right w:val="none" w:sz="0" w:space="0" w:color="auto"/>
                          </w:divBdr>
                        </w:div>
                      </w:divsChild>
                    </w:div>
                    <w:div w:id="1845896006">
                      <w:marLeft w:val="750"/>
                      <w:marRight w:val="0"/>
                      <w:marTop w:val="0"/>
                      <w:marBottom w:val="0"/>
                      <w:divBdr>
                        <w:top w:val="none" w:sz="0" w:space="0" w:color="auto"/>
                        <w:left w:val="none" w:sz="0" w:space="0" w:color="auto"/>
                        <w:bottom w:val="none" w:sz="0" w:space="0" w:color="auto"/>
                        <w:right w:val="none" w:sz="0" w:space="0" w:color="auto"/>
                      </w:divBdr>
                      <w:divsChild>
                        <w:div w:id="20476612">
                          <w:marLeft w:val="0"/>
                          <w:marRight w:val="0"/>
                          <w:marTop w:val="0"/>
                          <w:marBottom w:val="495"/>
                          <w:divBdr>
                            <w:top w:val="none" w:sz="0" w:space="0" w:color="auto"/>
                            <w:left w:val="none" w:sz="0" w:space="0" w:color="auto"/>
                            <w:bottom w:val="none" w:sz="0" w:space="0" w:color="auto"/>
                            <w:right w:val="none" w:sz="0" w:space="0" w:color="auto"/>
                          </w:divBdr>
                          <w:divsChild>
                            <w:div w:id="501704873">
                              <w:marLeft w:val="0"/>
                              <w:marRight w:val="0"/>
                              <w:marTop w:val="0"/>
                              <w:marBottom w:val="0"/>
                              <w:divBdr>
                                <w:top w:val="none" w:sz="0" w:space="0" w:color="auto"/>
                                <w:left w:val="none" w:sz="0" w:space="0" w:color="auto"/>
                                <w:bottom w:val="none" w:sz="0" w:space="0" w:color="auto"/>
                                <w:right w:val="none" w:sz="0" w:space="0" w:color="auto"/>
                              </w:divBdr>
                              <w:divsChild>
                                <w:div w:id="1007442381">
                                  <w:marLeft w:val="0"/>
                                  <w:marRight w:val="0"/>
                                  <w:marTop w:val="0"/>
                                  <w:marBottom w:val="0"/>
                                  <w:divBdr>
                                    <w:top w:val="none" w:sz="0" w:space="0" w:color="auto"/>
                                    <w:left w:val="none" w:sz="0" w:space="0" w:color="auto"/>
                                    <w:bottom w:val="none" w:sz="0" w:space="0" w:color="auto"/>
                                    <w:right w:val="none" w:sz="0" w:space="0" w:color="auto"/>
                                  </w:divBdr>
                                  <w:divsChild>
                                    <w:div w:id="17850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1066">
                              <w:marLeft w:val="0"/>
                              <w:marRight w:val="0"/>
                              <w:marTop w:val="0"/>
                              <w:marBottom w:val="0"/>
                              <w:divBdr>
                                <w:top w:val="none" w:sz="0" w:space="0" w:color="auto"/>
                                <w:left w:val="none" w:sz="0" w:space="0" w:color="auto"/>
                                <w:bottom w:val="none" w:sz="0" w:space="0" w:color="auto"/>
                                <w:right w:val="none" w:sz="0" w:space="0" w:color="auto"/>
                              </w:divBdr>
                              <w:divsChild>
                                <w:div w:id="1340737808">
                                  <w:marLeft w:val="0"/>
                                  <w:marRight w:val="0"/>
                                  <w:marTop w:val="0"/>
                                  <w:marBottom w:val="0"/>
                                  <w:divBdr>
                                    <w:top w:val="none" w:sz="0" w:space="0" w:color="auto"/>
                                    <w:left w:val="none" w:sz="0" w:space="0" w:color="auto"/>
                                    <w:bottom w:val="none" w:sz="0" w:space="0" w:color="auto"/>
                                    <w:right w:val="none" w:sz="0" w:space="0" w:color="auto"/>
                                  </w:divBdr>
                                  <w:divsChild>
                                    <w:div w:id="1221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304980">
                          <w:marLeft w:val="0"/>
                          <w:marRight w:val="0"/>
                          <w:marTop w:val="0"/>
                          <w:marBottom w:val="495"/>
                          <w:divBdr>
                            <w:top w:val="none" w:sz="0" w:space="0" w:color="auto"/>
                            <w:left w:val="none" w:sz="0" w:space="0" w:color="auto"/>
                            <w:bottom w:val="none" w:sz="0" w:space="0" w:color="auto"/>
                            <w:right w:val="none" w:sz="0" w:space="0" w:color="auto"/>
                          </w:divBdr>
                          <w:divsChild>
                            <w:div w:id="12221713">
                              <w:marLeft w:val="0"/>
                              <w:marRight w:val="0"/>
                              <w:marTop w:val="0"/>
                              <w:marBottom w:val="0"/>
                              <w:divBdr>
                                <w:top w:val="none" w:sz="0" w:space="0" w:color="auto"/>
                                <w:left w:val="none" w:sz="0" w:space="0" w:color="auto"/>
                                <w:bottom w:val="none" w:sz="0" w:space="0" w:color="auto"/>
                                <w:right w:val="none" w:sz="0" w:space="0" w:color="auto"/>
                              </w:divBdr>
                              <w:divsChild>
                                <w:div w:id="34431797">
                                  <w:marLeft w:val="0"/>
                                  <w:marRight w:val="0"/>
                                  <w:marTop w:val="0"/>
                                  <w:marBottom w:val="0"/>
                                  <w:divBdr>
                                    <w:top w:val="none" w:sz="0" w:space="0" w:color="auto"/>
                                    <w:left w:val="none" w:sz="0" w:space="0" w:color="auto"/>
                                    <w:bottom w:val="none" w:sz="0" w:space="0" w:color="auto"/>
                                    <w:right w:val="none" w:sz="0" w:space="0" w:color="auto"/>
                                  </w:divBdr>
                                  <w:divsChild>
                                    <w:div w:id="116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66">
                              <w:marLeft w:val="0"/>
                              <w:marRight w:val="0"/>
                              <w:marTop w:val="0"/>
                              <w:marBottom w:val="0"/>
                              <w:divBdr>
                                <w:top w:val="none" w:sz="0" w:space="0" w:color="auto"/>
                                <w:left w:val="none" w:sz="0" w:space="0" w:color="auto"/>
                                <w:bottom w:val="none" w:sz="0" w:space="0" w:color="auto"/>
                                <w:right w:val="none" w:sz="0" w:space="0" w:color="auto"/>
                              </w:divBdr>
                              <w:divsChild>
                                <w:div w:id="273294584">
                                  <w:marLeft w:val="0"/>
                                  <w:marRight w:val="0"/>
                                  <w:marTop w:val="0"/>
                                  <w:marBottom w:val="0"/>
                                  <w:divBdr>
                                    <w:top w:val="none" w:sz="0" w:space="0" w:color="auto"/>
                                    <w:left w:val="none" w:sz="0" w:space="0" w:color="auto"/>
                                    <w:bottom w:val="none" w:sz="0" w:space="0" w:color="auto"/>
                                    <w:right w:val="none" w:sz="0" w:space="0" w:color="auto"/>
                                  </w:divBdr>
                                  <w:divsChild>
                                    <w:div w:id="14435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336109">
                          <w:marLeft w:val="0"/>
                          <w:marRight w:val="0"/>
                          <w:marTop w:val="0"/>
                          <w:marBottom w:val="495"/>
                          <w:divBdr>
                            <w:top w:val="none" w:sz="0" w:space="0" w:color="auto"/>
                            <w:left w:val="none" w:sz="0" w:space="0" w:color="auto"/>
                            <w:bottom w:val="none" w:sz="0" w:space="0" w:color="auto"/>
                            <w:right w:val="none" w:sz="0" w:space="0" w:color="auto"/>
                          </w:divBdr>
                          <w:divsChild>
                            <w:div w:id="981421036">
                              <w:marLeft w:val="0"/>
                              <w:marRight w:val="0"/>
                              <w:marTop w:val="0"/>
                              <w:marBottom w:val="0"/>
                              <w:divBdr>
                                <w:top w:val="none" w:sz="0" w:space="0" w:color="auto"/>
                                <w:left w:val="none" w:sz="0" w:space="0" w:color="auto"/>
                                <w:bottom w:val="none" w:sz="0" w:space="0" w:color="auto"/>
                                <w:right w:val="none" w:sz="0" w:space="0" w:color="auto"/>
                              </w:divBdr>
                              <w:divsChild>
                                <w:div w:id="1689133687">
                                  <w:marLeft w:val="0"/>
                                  <w:marRight w:val="0"/>
                                  <w:marTop w:val="0"/>
                                  <w:marBottom w:val="0"/>
                                  <w:divBdr>
                                    <w:top w:val="none" w:sz="0" w:space="0" w:color="auto"/>
                                    <w:left w:val="none" w:sz="0" w:space="0" w:color="auto"/>
                                    <w:bottom w:val="none" w:sz="0" w:space="0" w:color="auto"/>
                                    <w:right w:val="none" w:sz="0" w:space="0" w:color="auto"/>
                                  </w:divBdr>
                                  <w:divsChild>
                                    <w:div w:id="97001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395">
                              <w:marLeft w:val="0"/>
                              <w:marRight w:val="0"/>
                              <w:marTop w:val="0"/>
                              <w:marBottom w:val="0"/>
                              <w:divBdr>
                                <w:top w:val="none" w:sz="0" w:space="0" w:color="auto"/>
                                <w:left w:val="none" w:sz="0" w:space="0" w:color="auto"/>
                                <w:bottom w:val="none" w:sz="0" w:space="0" w:color="auto"/>
                                <w:right w:val="none" w:sz="0" w:space="0" w:color="auto"/>
                              </w:divBdr>
                              <w:divsChild>
                                <w:div w:id="889271769">
                                  <w:marLeft w:val="0"/>
                                  <w:marRight w:val="0"/>
                                  <w:marTop w:val="0"/>
                                  <w:marBottom w:val="0"/>
                                  <w:divBdr>
                                    <w:top w:val="none" w:sz="0" w:space="0" w:color="auto"/>
                                    <w:left w:val="none" w:sz="0" w:space="0" w:color="auto"/>
                                    <w:bottom w:val="none" w:sz="0" w:space="0" w:color="auto"/>
                                    <w:right w:val="none" w:sz="0" w:space="0" w:color="auto"/>
                                  </w:divBdr>
                                  <w:divsChild>
                                    <w:div w:id="83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9863">
                          <w:marLeft w:val="0"/>
                          <w:marRight w:val="0"/>
                          <w:marTop w:val="0"/>
                          <w:marBottom w:val="300"/>
                          <w:divBdr>
                            <w:top w:val="none" w:sz="0" w:space="0" w:color="auto"/>
                            <w:left w:val="none" w:sz="0" w:space="0" w:color="auto"/>
                            <w:bottom w:val="none" w:sz="0" w:space="0" w:color="auto"/>
                            <w:right w:val="none" w:sz="0" w:space="0" w:color="auto"/>
                          </w:divBdr>
                        </w:div>
                        <w:div w:id="1820072851">
                          <w:marLeft w:val="0"/>
                          <w:marRight w:val="0"/>
                          <w:marTop w:val="0"/>
                          <w:marBottom w:val="300"/>
                          <w:divBdr>
                            <w:top w:val="none" w:sz="0" w:space="0" w:color="auto"/>
                            <w:left w:val="none" w:sz="0" w:space="0" w:color="auto"/>
                            <w:bottom w:val="none" w:sz="0" w:space="0" w:color="auto"/>
                            <w:right w:val="none" w:sz="0" w:space="0" w:color="auto"/>
                          </w:divBdr>
                        </w:div>
                        <w:div w:id="1924801775">
                          <w:marLeft w:val="0"/>
                          <w:marRight w:val="0"/>
                          <w:marTop w:val="0"/>
                          <w:marBottom w:val="495"/>
                          <w:divBdr>
                            <w:top w:val="none" w:sz="0" w:space="0" w:color="auto"/>
                            <w:left w:val="none" w:sz="0" w:space="0" w:color="auto"/>
                            <w:bottom w:val="none" w:sz="0" w:space="0" w:color="auto"/>
                            <w:right w:val="none" w:sz="0" w:space="0" w:color="auto"/>
                          </w:divBdr>
                          <w:divsChild>
                            <w:div w:id="1949383140">
                              <w:marLeft w:val="0"/>
                              <w:marRight w:val="0"/>
                              <w:marTop w:val="0"/>
                              <w:marBottom w:val="0"/>
                              <w:divBdr>
                                <w:top w:val="none" w:sz="0" w:space="0" w:color="auto"/>
                                <w:left w:val="none" w:sz="0" w:space="0" w:color="auto"/>
                                <w:bottom w:val="none" w:sz="0" w:space="0" w:color="auto"/>
                                <w:right w:val="none" w:sz="0" w:space="0" w:color="auto"/>
                              </w:divBdr>
                              <w:divsChild>
                                <w:div w:id="1788695624">
                                  <w:marLeft w:val="0"/>
                                  <w:marRight w:val="0"/>
                                  <w:marTop w:val="0"/>
                                  <w:marBottom w:val="0"/>
                                  <w:divBdr>
                                    <w:top w:val="none" w:sz="0" w:space="0" w:color="auto"/>
                                    <w:left w:val="none" w:sz="0" w:space="0" w:color="auto"/>
                                    <w:bottom w:val="none" w:sz="0" w:space="0" w:color="auto"/>
                                    <w:right w:val="none" w:sz="0" w:space="0" w:color="auto"/>
                                  </w:divBdr>
                                  <w:divsChild>
                                    <w:div w:id="204166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17868">
                              <w:marLeft w:val="0"/>
                              <w:marRight w:val="0"/>
                              <w:marTop w:val="0"/>
                              <w:marBottom w:val="0"/>
                              <w:divBdr>
                                <w:top w:val="none" w:sz="0" w:space="0" w:color="auto"/>
                                <w:left w:val="none" w:sz="0" w:space="0" w:color="auto"/>
                                <w:bottom w:val="none" w:sz="0" w:space="0" w:color="auto"/>
                                <w:right w:val="none" w:sz="0" w:space="0" w:color="auto"/>
                              </w:divBdr>
                              <w:divsChild>
                                <w:div w:id="1983999053">
                                  <w:marLeft w:val="0"/>
                                  <w:marRight w:val="0"/>
                                  <w:marTop w:val="0"/>
                                  <w:marBottom w:val="0"/>
                                  <w:divBdr>
                                    <w:top w:val="none" w:sz="0" w:space="0" w:color="auto"/>
                                    <w:left w:val="none" w:sz="0" w:space="0" w:color="auto"/>
                                    <w:bottom w:val="none" w:sz="0" w:space="0" w:color="auto"/>
                                    <w:right w:val="none" w:sz="0" w:space="0" w:color="auto"/>
                                  </w:divBdr>
                                  <w:divsChild>
                                    <w:div w:id="19737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09030">
                          <w:marLeft w:val="0"/>
                          <w:marRight w:val="0"/>
                          <w:marTop w:val="0"/>
                          <w:marBottom w:val="300"/>
                          <w:divBdr>
                            <w:top w:val="none" w:sz="0" w:space="0" w:color="auto"/>
                            <w:left w:val="none" w:sz="0" w:space="0" w:color="auto"/>
                            <w:bottom w:val="none" w:sz="0" w:space="0" w:color="auto"/>
                            <w:right w:val="none" w:sz="0" w:space="0" w:color="auto"/>
                          </w:divBdr>
                        </w:div>
                        <w:div w:id="21312369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48821649">
              <w:marLeft w:val="0"/>
              <w:marRight w:val="0"/>
              <w:marTop w:val="0"/>
              <w:marBottom w:val="555"/>
              <w:divBdr>
                <w:top w:val="none" w:sz="0" w:space="0" w:color="auto"/>
                <w:left w:val="none" w:sz="0" w:space="0" w:color="auto"/>
                <w:bottom w:val="none" w:sz="0" w:space="0" w:color="auto"/>
                <w:right w:val="none" w:sz="0" w:space="0" w:color="auto"/>
              </w:divBdr>
            </w:div>
          </w:divsChild>
        </w:div>
      </w:divsChild>
    </w:div>
    <w:div w:id="15007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olkit.aigi.com.au/toolkit/7-0-management-and-staff" TargetMode="External"/><Relationship Id="rId21" Type="http://schemas.openxmlformats.org/officeDocument/2006/relationships/hyperlink" Target="https://employsure.com.au/e-guides/workplace-discrimination-bullying-and-violence/" TargetMode="External"/><Relationship Id="rId42" Type="http://schemas.openxmlformats.org/officeDocument/2006/relationships/hyperlink" Target="https://www.google.com/search?q=East+Kimberley+Employment+Hub&amp;rlz=1C1GCEA_enAU952AU952&amp;oq=East+Kimberley+Employment+Hub&amp;aqs=chrome..69i57j69i60.6305j0j9&amp;sourceid=chrome&amp;ie=UTF-8" TargetMode="External"/><Relationship Id="rId47" Type="http://schemas.openxmlformats.org/officeDocument/2006/relationships/hyperlink" Target="https://www.thejobshop.com.au/jobs/in/17-trades" TargetMode="External"/><Relationship Id="rId63" Type="http://schemas.openxmlformats.org/officeDocument/2006/relationships/hyperlink" Target="https://thirrili.com.au/postvention-support" TargetMode="External"/><Relationship Id="rId6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mmerce.wa.gov.au/labour-relations" TargetMode="External"/><Relationship Id="rId29" Type="http://schemas.openxmlformats.org/officeDocument/2006/relationships/hyperlink" Target="https://employsure.com.au/" TargetMode="External"/><Relationship Id="rId11" Type="http://schemas.openxmlformats.org/officeDocument/2006/relationships/hyperlink" Target="https://www.fairwork.gov.au/" TargetMode="External"/><Relationship Id="rId24" Type="http://schemas.openxmlformats.org/officeDocument/2006/relationships/hyperlink" Target="https://www.ekcci.com.au" TargetMode="External"/><Relationship Id="rId32" Type="http://schemas.openxmlformats.org/officeDocument/2006/relationships/hyperlink" Target="https://employsure.com.au/e-guides/covid-19-safety-planning-pack/" TargetMode="External"/><Relationship Id="rId37" Type="http://schemas.openxmlformats.org/officeDocument/2006/relationships/hyperlink" Target="https://employsure.com.au/e-guides/employee-performance-and-termination/" TargetMode="External"/><Relationship Id="rId40" Type="http://schemas.openxmlformats.org/officeDocument/2006/relationships/hyperlink" Target="https://kgt.org.au/about-us/" TargetMode="External"/><Relationship Id="rId45" Type="http://schemas.openxmlformats.org/officeDocument/2006/relationships/hyperlink" Target="https://www.thejobshop.com.au/jobs/in/24-agriculture" TargetMode="External"/><Relationship Id="rId53" Type="http://schemas.openxmlformats.org/officeDocument/2006/relationships/hyperlink" Target="https://www.gumtree.com.au/s-jobs/wa/c9302l3008845" TargetMode="External"/><Relationship Id="rId58" Type="http://schemas.openxmlformats.org/officeDocument/2006/relationships/hyperlink" Target="https://vpsc.vic.gov.au/html-resources/aboriginal-cultural-capability-toolkit/supporting-aboriginal-staff/" TargetMode="External"/><Relationship Id="rId66" Type="http://schemas.openxmlformats.org/officeDocument/2006/relationships/hyperlink" Target="https://www.kimberleypostvention.com.au/" TargetMode="External"/><Relationship Id="rId5" Type="http://schemas.openxmlformats.org/officeDocument/2006/relationships/numbering" Target="numbering.xml"/><Relationship Id="rId61" Type="http://schemas.openxmlformats.org/officeDocument/2006/relationships/hyperlink" Target="http://www.dcp.wa.gov.au" TargetMode="External"/><Relationship Id="rId19" Type="http://schemas.openxmlformats.org/officeDocument/2006/relationships/hyperlink" Target="https://www.commerce.wa.gov.au/worksafe/safety-and-health-topics-0" TargetMode="External"/><Relationship Id="rId14" Type="http://schemas.openxmlformats.org/officeDocument/2006/relationships/hyperlink" Target="https://www.fairwork.gov.au/ArticleDocuments/766/Job-description-template.docx.aspx" TargetMode="External"/><Relationship Id="rId22" Type="http://schemas.openxmlformats.org/officeDocument/2006/relationships/hyperlink" Target="https://employsure.com.au/e-guides/leave-obligations/" TargetMode="External"/><Relationship Id="rId27" Type="http://schemas.openxmlformats.org/officeDocument/2006/relationships/hyperlink" Target="https://www.hrmonline.com.au/hr/about/" TargetMode="External"/><Relationship Id="rId30" Type="http://schemas.openxmlformats.org/officeDocument/2006/relationships/hyperlink" Target="https://employsure.com.au/e-guides/personal-carers-leave-guide/" TargetMode="External"/><Relationship Id="rId35" Type="http://schemas.openxmlformats.org/officeDocument/2006/relationships/hyperlink" Target="https://employsure.com.au/e-guides/workplace-discrimination-bullying-and-violence/" TargetMode="External"/><Relationship Id="rId43" Type="http://schemas.openxmlformats.org/officeDocument/2006/relationships/hyperlink" Target="https://ekjp.org.au/about-us/" TargetMode="External"/><Relationship Id="rId48" Type="http://schemas.openxmlformats.org/officeDocument/2006/relationships/hyperlink" Target="https://www.swek.wa.gov.au/employment/" TargetMode="External"/><Relationship Id="rId56" Type="http://schemas.openxmlformats.org/officeDocument/2006/relationships/hyperlink" Target="https://www.beyondblue.org.au/who-does-it-affect/aboriginal-and-torres-strait-islander-people" TargetMode="External"/><Relationship Id="rId64" Type="http://schemas.openxmlformats.org/officeDocument/2006/relationships/hyperlink" Target="http://www.mensline.org.au" TargetMode="External"/><Relationship Id="rId69"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au.indeed.com/jobs-in-Western-Australia"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fairwork.gov.au/find-help-for/aboriginal-and-torres-strait-islander-people" TargetMode="External"/><Relationship Id="rId17" Type="http://schemas.openxmlformats.org/officeDocument/2006/relationships/hyperlink" Target="https://www.commerce.wa.gov.au/labour-relations/long-service-leave-0" TargetMode="External"/><Relationship Id="rId25" Type="http://schemas.openxmlformats.org/officeDocument/2006/relationships/hyperlink" Target="https://cciwa.com/" TargetMode="External"/><Relationship Id="rId33" Type="http://schemas.openxmlformats.org/officeDocument/2006/relationships/hyperlink" Target="https://employsure.com.au/e-guides/employing-casuals-in-australia/" TargetMode="External"/><Relationship Id="rId38" Type="http://schemas.openxmlformats.org/officeDocument/2006/relationships/hyperlink" Target="https://www.northregionaltafe.wa.edu.au/employers" TargetMode="External"/><Relationship Id="rId46" Type="http://schemas.openxmlformats.org/officeDocument/2006/relationships/hyperlink" Target="https://www.thejobshop.com.au/jobs/in/10-hospitality" TargetMode="External"/><Relationship Id="rId59" Type="http://schemas.openxmlformats.org/officeDocument/2006/relationships/hyperlink" Target="https://www.ruok.org.au/work" TargetMode="External"/><Relationship Id="rId67" Type="http://schemas.openxmlformats.org/officeDocument/2006/relationships/hyperlink" Target="http://www.suicidecallbackservice.org.au" TargetMode="External"/><Relationship Id="rId20" Type="http://schemas.openxmlformats.org/officeDocument/2006/relationships/hyperlink" Target="https://employsure.com.au/e-guides/protecting-small-businesses-guide/" TargetMode="External"/><Relationship Id="rId41" Type="http://schemas.openxmlformats.org/officeDocument/2006/relationships/hyperlink" Target="https://www.google.com/search?rlz=1C1GCEA_enAU952AU952&amp;q=east+kimberley+job+pathways+phone&amp;ludocid=10976714020553294352&amp;sa=X&amp;ved=2ahUKEwjvnOn10vDyAhWTwjgGHYG5D3IQ6BMwF3oECC8QAg" TargetMode="External"/><Relationship Id="rId54" Type="http://schemas.openxmlformats.org/officeDocument/2006/relationships/hyperlink" Target="https://www.facebook.com/groups/179470958837613/" TargetMode="External"/><Relationship Id="rId62" Type="http://schemas.openxmlformats.org/officeDocument/2006/relationships/hyperlink" Target="http://www.lifeline.org.au"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fairwork.gov.au/ArticleDocuments/766/Job-advertisement-template.docx.aspx" TargetMode="External"/><Relationship Id="rId23" Type="http://schemas.openxmlformats.org/officeDocument/2006/relationships/hyperlink" Target="https://employsure.com.au/e-guides/employee-performance-and-termination/" TargetMode="External"/><Relationship Id="rId28" Type="http://schemas.openxmlformats.org/officeDocument/2006/relationships/hyperlink" Target="https://employsure.com.au/" TargetMode="External"/><Relationship Id="rId36" Type="http://schemas.openxmlformats.org/officeDocument/2006/relationships/hyperlink" Target="https://employsure.com.au/e-guides/leave-obligations/" TargetMode="External"/><Relationship Id="rId49" Type="http://schemas.openxmlformats.org/officeDocument/2006/relationships/hyperlink" Target="https://www.hallscreek.wa.gov.au/council/employment" TargetMode="External"/><Relationship Id="rId57" Type="http://schemas.openxmlformats.org/officeDocument/2006/relationships/hyperlink" Target="http://www.ahcwa.org.au/" TargetMode="External"/><Relationship Id="rId10" Type="http://schemas.openxmlformats.org/officeDocument/2006/relationships/endnotes" Target="endnotes.xml"/><Relationship Id="rId31" Type="http://schemas.openxmlformats.org/officeDocument/2006/relationships/hyperlink" Target="https://employsure.com.au/e-guides/jobkeeper-2-0-the-ultimate-eguide/" TargetMode="External"/><Relationship Id="rId44" Type="http://schemas.openxmlformats.org/officeDocument/2006/relationships/hyperlink" Target="https://www.thejobshop.com.au/contact" TargetMode="External"/><Relationship Id="rId52" Type="http://schemas.openxmlformats.org/officeDocument/2006/relationships/hyperlink" Target="https://www.seek.com.au/jobs/in-Western-Australia-WA" TargetMode="External"/><Relationship Id="rId60" Type="http://schemas.openxmlformats.org/officeDocument/2006/relationships/hyperlink" Target="http://www.beyondblue.org.au" TargetMode="External"/><Relationship Id="rId65" Type="http://schemas.openxmlformats.org/officeDocument/2006/relationships/hyperlink" Target="http://www.mhc.wa.gov.au/gettinghelp/helpline/ruralink"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fairwork.gov.au/workplace-problems/fixing-a-workplace-problem" TargetMode="External"/><Relationship Id="rId18" Type="http://schemas.openxmlformats.org/officeDocument/2006/relationships/hyperlink" Target="https://humanrights.gov.au/education/employers" TargetMode="External"/><Relationship Id="rId39" Type="http://schemas.openxmlformats.org/officeDocument/2006/relationships/hyperlink" Target="https://ekjp.org.au/about-us/" TargetMode="External"/><Relationship Id="rId34" Type="http://schemas.openxmlformats.org/officeDocument/2006/relationships/hyperlink" Target="https://employsure.com.au/e-guides/protecting-small-businesses-guide/" TargetMode="External"/><Relationship Id="rId50" Type="http://schemas.openxmlformats.org/officeDocument/2006/relationships/hyperlink" Target="https://jobsearch.gov.au/search/by-location/jobs-in-western-australia-wa?code=8" TargetMode="External"/><Relationship Id="rId55" Type="http://schemas.openxmlformats.org/officeDocument/2006/relationships/hyperlink" Target="https://www.facebook.com/groups/179470958837613/" TargetMode="External"/><Relationship Id="rId7" Type="http://schemas.openxmlformats.org/officeDocument/2006/relationships/settings" Target="settings.xml"/><Relationship Id="rId71"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commerce.wa.gov.au/labour-relations" TargetMode="External"/><Relationship Id="rId1" Type="http://schemas.openxmlformats.org/officeDocument/2006/relationships/hyperlink" Target="https://www.fairwork.gov.au/tools-and-resources/templ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2D3550219F947AEB7E7D421F3FD24" ma:contentTypeVersion="13" ma:contentTypeDescription="Create a new document." ma:contentTypeScope="" ma:versionID="b59931d56160f7fd4e55dbb2629062cb">
  <xsd:schema xmlns:xsd="http://www.w3.org/2001/XMLSchema" xmlns:xs="http://www.w3.org/2001/XMLSchema" xmlns:p="http://schemas.microsoft.com/office/2006/metadata/properties" xmlns:ns2="eb7f9357-46ce-4880-b0ab-e52aa7aa67ff" xmlns:ns3="f004c3fb-0248-41bf-ab20-fc48f169fad4" targetNamespace="http://schemas.microsoft.com/office/2006/metadata/properties" ma:root="true" ma:fieldsID="d61401c93dba34e983e836de6127cbfc" ns2:_="" ns3:_="">
    <xsd:import namespace="eb7f9357-46ce-4880-b0ab-e52aa7aa67ff"/>
    <xsd:import namespace="f004c3fb-0248-41bf-ab20-fc48f169f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f9357-46ce-4880-b0ab-e52aa7aa6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04c3fb-0248-41bf-ab20-fc48f169f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F28CB-394E-48B2-8294-116AC9D93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f9357-46ce-4880-b0ab-e52aa7aa67ff"/>
    <ds:schemaRef ds:uri="f004c3fb-0248-41bf-ab20-fc48f169f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A9F72-FC23-46F5-848B-D58C9CED4274}">
  <ds:schemaRefs>
    <ds:schemaRef ds:uri="http://schemas.openxmlformats.org/officeDocument/2006/bibliography"/>
  </ds:schemaRefs>
</ds:datastoreItem>
</file>

<file path=customXml/itemProps3.xml><?xml version="1.0" encoding="utf-8"?>
<ds:datastoreItem xmlns:ds="http://schemas.openxmlformats.org/officeDocument/2006/customXml" ds:itemID="{2198C296-2167-43E2-8972-C9CA867469C6}">
  <ds:schemaRefs>
    <ds:schemaRef ds:uri="http://schemas.microsoft.com/sharepoint/v3/contenttype/forms"/>
  </ds:schemaRefs>
</ds:datastoreItem>
</file>

<file path=customXml/itemProps4.xml><?xml version="1.0" encoding="utf-8"?>
<ds:datastoreItem xmlns:ds="http://schemas.openxmlformats.org/officeDocument/2006/customXml" ds:itemID="{10AAF89A-28E6-4A90-9A5E-CD51D66D8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Links>
    <vt:vector size="378" baseType="variant">
      <vt:variant>
        <vt:i4>5046344</vt:i4>
      </vt:variant>
      <vt:variant>
        <vt:i4>168</vt:i4>
      </vt:variant>
      <vt:variant>
        <vt:i4>0</vt:i4>
      </vt:variant>
      <vt:variant>
        <vt:i4>5</vt:i4>
      </vt:variant>
      <vt:variant>
        <vt:lpwstr>http://www.suicidecallbackservice.org.au/</vt:lpwstr>
      </vt:variant>
      <vt:variant>
        <vt:lpwstr/>
      </vt:variant>
      <vt:variant>
        <vt:i4>524361</vt:i4>
      </vt:variant>
      <vt:variant>
        <vt:i4>165</vt:i4>
      </vt:variant>
      <vt:variant>
        <vt:i4>0</vt:i4>
      </vt:variant>
      <vt:variant>
        <vt:i4>5</vt:i4>
      </vt:variant>
      <vt:variant>
        <vt:lpwstr>https://www.kimberleypostvention.com.au/</vt:lpwstr>
      </vt:variant>
      <vt:variant>
        <vt:lpwstr/>
      </vt:variant>
      <vt:variant>
        <vt:i4>5570647</vt:i4>
      </vt:variant>
      <vt:variant>
        <vt:i4>162</vt:i4>
      </vt:variant>
      <vt:variant>
        <vt:i4>0</vt:i4>
      </vt:variant>
      <vt:variant>
        <vt:i4>5</vt:i4>
      </vt:variant>
      <vt:variant>
        <vt:lpwstr>http://www.mhc.wa.gov.au/getting</vt:lpwstr>
      </vt:variant>
      <vt:variant>
        <vt:lpwstr/>
      </vt:variant>
      <vt:variant>
        <vt:i4>2949155</vt:i4>
      </vt:variant>
      <vt:variant>
        <vt:i4>159</vt:i4>
      </vt:variant>
      <vt:variant>
        <vt:i4>0</vt:i4>
      </vt:variant>
      <vt:variant>
        <vt:i4>5</vt:i4>
      </vt:variant>
      <vt:variant>
        <vt:lpwstr>http://www.mensline.org.au/</vt:lpwstr>
      </vt:variant>
      <vt:variant>
        <vt:lpwstr/>
      </vt:variant>
      <vt:variant>
        <vt:i4>7602217</vt:i4>
      </vt:variant>
      <vt:variant>
        <vt:i4>156</vt:i4>
      </vt:variant>
      <vt:variant>
        <vt:i4>0</vt:i4>
      </vt:variant>
      <vt:variant>
        <vt:i4>5</vt:i4>
      </vt:variant>
      <vt:variant>
        <vt:lpwstr>https://thirrili.com.au/postvention-support</vt:lpwstr>
      </vt:variant>
      <vt:variant>
        <vt:lpwstr/>
      </vt:variant>
      <vt:variant>
        <vt:i4>2359353</vt:i4>
      </vt:variant>
      <vt:variant>
        <vt:i4>153</vt:i4>
      </vt:variant>
      <vt:variant>
        <vt:i4>0</vt:i4>
      </vt:variant>
      <vt:variant>
        <vt:i4>5</vt:i4>
      </vt:variant>
      <vt:variant>
        <vt:lpwstr>http://www.lifeline.org.au/</vt:lpwstr>
      </vt:variant>
      <vt:variant>
        <vt:lpwstr/>
      </vt:variant>
      <vt:variant>
        <vt:i4>5373964</vt:i4>
      </vt:variant>
      <vt:variant>
        <vt:i4>150</vt:i4>
      </vt:variant>
      <vt:variant>
        <vt:i4>0</vt:i4>
      </vt:variant>
      <vt:variant>
        <vt:i4>5</vt:i4>
      </vt:variant>
      <vt:variant>
        <vt:lpwstr>http://www.dcp.wa.gov.au/</vt:lpwstr>
      </vt:variant>
      <vt:variant>
        <vt:lpwstr/>
      </vt:variant>
      <vt:variant>
        <vt:i4>5111902</vt:i4>
      </vt:variant>
      <vt:variant>
        <vt:i4>147</vt:i4>
      </vt:variant>
      <vt:variant>
        <vt:i4>0</vt:i4>
      </vt:variant>
      <vt:variant>
        <vt:i4>5</vt:i4>
      </vt:variant>
      <vt:variant>
        <vt:lpwstr>http://www.beyondblue.org.au/</vt:lpwstr>
      </vt:variant>
      <vt:variant>
        <vt:lpwstr/>
      </vt:variant>
      <vt:variant>
        <vt:i4>1310815</vt:i4>
      </vt:variant>
      <vt:variant>
        <vt:i4>144</vt:i4>
      </vt:variant>
      <vt:variant>
        <vt:i4>0</vt:i4>
      </vt:variant>
      <vt:variant>
        <vt:i4>5</vt:i4>
      </vt:variant>
      <vt:variant>
        <vt:lpwstr>https://www.ruok.org.au/work</vt:lpwstr>
      </vt:variant>
      <vt:variant>
        <vt:lpwstr/>
      </vt:variant>
      <vt:variant>
        <vt:i4>7209062</vt:i4>
      </vt:variant>
      <vt:variant>
        <vt:i4>141</vt:i4>
      </vt:variant>
      <vt:variant>
        <vt:i4>0</vt:i4>
      </vt:variant>
      <vt:variant>
        <vt:i4>5</vt:i4>
      </vt:variant>
      <vt:variant>
        <vt:lpwstr>https://vpsc.vic.gov.au/html-resources/aboriginal-cultural-capability-toolkit/supporting-aboriginal-staff/</vt:lpwstr>
      </vt:variant>
      <vt:variant>
        <vt:lpwstr/>
      </vt:variant>
      <vt:variant>
        <vt:i4>7077999</vt:i4>
      </vt:variant>
      <vt:variant>
        <vt:i4>138</vt:i4>
      </vt:variant>
      <vt:variant>
        <vt:i4>0</vt:i4>
      </vt:variant>
      <vt:variant>
        <vt:i4>5</vt:i4>
      </vt:variant>
      <vt:variant>
        <vt:lpwstr>http://www.ahcwa.org.au/</vt:lpwstr>
      </vt:variant>
      <vt:variant>
        <vt:lpwstr>!member-locations/cnwb</vt:lpwstr>
      </vt:variant>
      <vt:variant>
        <vt:i4>6160455</vt:i4>
      </vt:variant>
      <vt:variant>
        <vt:i4>135</vt:i4>
      </vt:variant>
      <vt:variant>
        <vt:i4>0</vt:i4>
      </vt:variant>
      <vt:variant>
        <vt:i4>5</vt:i4>
      </vt:variant>
      <vt:variant>
        <vt:lpwstr>https://www.beyondblue.org.au/who-does-it-affect/aboriginal-and-torres-strait-islander-people</vt:lpwstr>
      </vt:variant>
      <vt:variant>
        <vt:lpwstr/>
      </vt:variant>
      <vt:variant>
        <vt:i4>393306</vt:i4>
      </vt:variant>
      <vt:variant>
        <vt:i4>132</vt:i4>
      </vt:variant>
      <vt:variant>
        <vt:i4>0</vt:i4>
      </vt:variant>
      <vt:variant>
        <vt:i4>5</vt:i4>
      </vt:variant>
      <vt:variant>
        <vt:lpwstr>https://www.facebook.com/groups/179470958837613/</vt:lpwstr>
      </vt:variant>
      <vt:variant>
        <vt:lpwstr/>
      </vt:variant>
      <vt:variant>
        <vt:i4>393306</vt:i4>
      </vt:variant>
      <vt:variant>
        <vt:i4>129</vt:i4>
      </vt:variant>
      <vt:variant>
        <vt:i4>0</vt:i4>
      </vt:variant>
      <vt:variant>
        <vt:i4>5</vt:i4>
      </vt:variant>
      <vt:variant>
        <vt:lpwstr>https://www.facebook.com/groups/179470958837613/</vt:lpwstr>
      </vt:variant>
      <vt:variant>
        <vt:lpwstr/>
      </vt:variant>
      <vt:variant>
        <vt:i4>7274541</vt:i4>
      </vt:variant>
      <vt:variant>
        <vt:i4>126</vt:i4>
      </vt:variant>
      <vt:variant>
        <vt:i4>0</vt:i4>
      </vt:variant>
      <vt:variant>
        <vt:i4>5</vt:i4>
      </vt:variant>
      <vt:variant>
        <vt:lpwstr>https://www.gumtree.com.au/s-jobs/wa/c9302l3008845</vt:lpwstr>
      </vt:variant>
      <vt:variant>
        <vt:lpwstr/>
      </vt:variant>
      <vt:variant>
        <vt:i4>5570576</vt:i4>
      </vt:variant>
      <vt:variant>
        <vt:i4>123</vt:i4>
      </vt:variant>
      <vt:variant>
        <vt:i4>0</vt:i4>
      </vt:variant>
      <vt:variant>
        <vt:i4>5</vt:i4>
      </vt:variant>
      <vt:variant>
        <vt:lpwstr>https://www.seek.com.au/jobs/in-Western-Australia-WA</vt:lpwstr>
      </vt:variant>
      <vt:variant>
        <vt:lpwstr/>
      </vt:variant>
      <vt:variant>
        <vt:i4>8192038</vt:i4>
      </vt:variant>
      <vt:variant>
        <vt:i4>120</vt:i4>
      </vt:variant>
      <vt:variant>
        <vt:i4>0</vt:i4>
      </vt:variant>
      <vt:variant>
        <vt:i4>5</vt:i4>
      </vt:variant>
      <vt:variant>
        <vt:lpwstr>https://au.indeed.com/jobs-in-Western-Australia</vt:lpwstr>
      </vt:variant>
      <vt:variant>
        <vt:lpwstr/>
      </vt:variant>
      <vt:variant>
        <vt:i4>6291514</vt:i4>
      </vt:variant>
      <vt:variant>
        <vt:i4>117</vt:i4>
      </vt:variant>
      <vt:variant>
        <vt:i4>0</vt:i4>
      </vt:variant>
      <vt:variant>
        <vt:i4>5</vt:i4>
      </vt:variant>
      <vt:variant>
        <vt:lpwstr>https://jobsearch.gov.au/search/by-location/jobs-in-western-australia-wa?code=8</vt:lpwstr>
      </vt:variant>
      <vt:variant>
        <vt:lpwstr/>
      </vt:variant>
      <vt:variant>
        <vt:i4>2424938</vt:i4>
      </vt:variant>
      <vt:variant>
        <vt:i4>114</vt:i4>
      </vt:variant>
      <vt:variant>
        <vt:i4>0</vt:i4>
      </vt:variant>
      <vt:variant>
        <vt:i4>5</vt:i4>
      </vt:variant>
      <vt:variant>
        <vt:lpwstr>https://www.hallscreek.wa.gov.au/council/employment</vt:lpwstr>
      </vt:variant>
      <vt:variant>
        <vt:lpwstr/>
      </vt:variant>
      <vt:variant>
        <vt:i4>7274543</vt:i4>
      </vt:variant>
      <vt:variant>
        <vt:i4>111</vt:i4>
      </vt:variant>
      <vt:variant>
        <vt:i4>0</vt:i4>
      </vt:variant>
      <vt:variant>
        <vt:i4>5</vt:i4>
      </vt:variant>
      <vt:variant>
        <vt:lpwstr>https://www.swek.wa.gov.au/employment/</vt:lpwstr>
      </vt:variant>
      <vt:variant>
        <vt:lpwstr/>
      </vt:variant>
      <vt:variant>
        <vt:i4>7143547</vt:i4>
      </vt:variant>
      <vt:variant>
        <vt:i4>108</vt:i4>
      </vt:variant>
      <vt:variant>
        <vt:i4>0</vt:i4>
      </vt:variant>
      <vt:variant>
        <vt:i4>5</vt:i4>
      </vt:variant>
      <vt:variant>
        <vt:lpwstr>https://www.thejobshop.com.au/jobs/in/17-trades</vt:lpwstr>
      </vt:variant>
      <vt:variant>
        <vt:lpwstr/>
      </vt:variant>
      <vt:variant>
        <vt:i4>1638430</vt:i4>
      </vt:variant>
      <vt:variant>
        <vt:i4>105</vt:i4>
      </vt:variant>
      <vt:variant>
        <vt:i4>0</vt:i4>
      </vt:variant>
      <vt:variant>
        <vt:i4>5</vt:i4>
      </vt:variant>
      <vt:variant>
        <vt:lpwstr>https://www.thejobshop.com.au/jobs/in/10-hospitality</vt:lpwstr>
      </vt:variant>
      <vt:variant>
        <vt:lpwstr/>
      </vt:variant>
      <vt:variant>
        <vt:i4>1179667</vt:i4>
      </vt:variant>
      <vt:variant>
        <vt:i4>102</vt:i4>
      </vt:variant>
      <vt:variant>
        <vt:i4>0</vt:i4>
      </vt:variant>
      <vt:variant>
        <vt:i4>5</vt:i4>
      </vt:variant>
      <vt:variant>
        <vt:lpwstr>https://www.thejobshop.com.au/jobs/in/24-agriculture</vt:lpwstr>
      </vt:variant>
      <vt:variant>
        <vt:lpwstr/>
      </vt:variant>
      <vt:variant>
        <vt:i4>524372</vt:i4>
      </vt:variant>
      <vt:variant>
        <vt:i4>99</vt:i4>
      </vt:variant>
      <vt:variant>
        <vt:i4>0</vt:i4>
      </vt:variant>
      <vt:variant>
        <vt:i4>5</vt:i4>
      </vt:variant>
      <vt:variant>
        <vt:lpwstr>https://www.thejobshop.com.au/contact</vt:lpwstr>
      </vt:variant>
      <vt:variant>
        <vt:lpwstr/>
      </vt:variant>
      <vt:variant>
        <vt:i4>327751</vt:i4>
      </vt:variant>
      <vt:variant>
        <vt:i4>96</vt:i4>
      </vt:variant>
      <vt:variant>
        <vt:i4>0</vt:i4>
      </vt:variant>
      <vt:variant>
        <vt:i4>5</vt:i4>
      </vt:variant>
      <vt:variant>
        <vt:lpwstr>https://ekjp.org.au/about-us/</vt:lpwstr>
      </vt:variant>
      <vt:variant>
        <vt:lpwstr/>
      </vt:variant>
      <vt:variant>
        <vt:i4>3604481</vt:i4>
      </vt:variant>
      <vt:variant>
        <vt:i4>93</vt:i4>
      </vt:variant>
      <vt:variant>
        <vt:i4>0</vt:i4>
      </vt:variant>
      <vt:variant>
        <vt:i4>5</vt:i4>
      </vt:variant>
      <vt:variant>
        <vt:lpwstr>https://www.google.com/search?q=East+Kimberley+Employment+Hub&amp;rlz=1C1GCEA_enAU952AU952&amp;oq=East+Kimberley+Employment+Hub&amp;aqs=chrome..69i57j69i60.6305j0j9&amp;sourceid=chrome&amp;ie=UTF-8</vt:lpwstr>
      </vt:variant>
      <vt:variant>
        <vt:lpwstr/>
      </vt:variant>
      <vt:variant>
        <vt:i4>7536724</vt:i4>
      </vt:variant>
      <vt:variant>
        <vt:i4>90</vt:i4>
      </vt:variant>
      <vt:variant>
        <vt:i4>0</vt:i4>
      </vt:variant>
      <vt:variant>
        <vt:i4>5</vt:i4>
      </vt:variant>
      <vt:variant>
        <vt:lpwstr>https://www.google.com/search?rlz=1C1GCEA_enAU952AU952&amp;q=east+kimberley+job+pathways+phone&amp;ludocid=10976714020553294352&amp;sa=X&amp;ved=2ahUKEwjvnOn10vDyAhWTwjgGHYG5D3IQ6BMwF3oECC8QAg</vt:lpwstr>
      </vt:variant>
      <vt:variant>
        <vt:lpwstr/>
      </vt:variant>
      <vt:variant>
        <vt:i4>3801155</vt:i4>
      </vt:variant>
      <vt:variant>
        <vt:i4>87</vt:i4>
      </vt:variant>
      <vt:variant>
        <vt:i4>0</vt:i4>
      </vt:variant>
      <vt:variant>
        <vt:i4>5</vt:i4>
      </vt:variant>
      <vt:variant>
        <vt:lpwstr>https://www.google.com/search?rlz=1C1GCEA_enAU952AU952&amp;q=east+kimberley+job+pathways+hours&amp;ludocid=10976714020553294352&amp;sa=X&amp;ved=2ahUKEwjvnOn10vDyAhWTwjgGHYG5D3IQ6BMwFnoECC4QAg</vt:lpwstr>
      </vt:variant>
      <vt:variant>
        <vt:lpwstr/>
      </vt:variant>
      <vt:variant>
        <vt:i4>5308496</vt:i4>
      </vt:variant>
      <vt:variant>
        <vt:i4>84</vt:i4>
      </vt:variant>
      <vt:variant>
        <vt:i4>0</vt:i4>
      </vt:variant>
      <vt:variant>
        <vt:i4>5</vt:i4>
      </vt:variant>
      <vt:variant>
        <vt:lpwstr>https://kgt.org.au/about-us/</vt:lpwstr>
      </vt:variant>
      <vt:variant>
        <vt:lpwstr/>
      </vt:variant>
      <vt:variant>
        <vt:i4>327751</vt:i4>
      </vt:variant>
      <vt:variant>
        <vt:i4>81</vt:i4>
      </vt:variant>
      <vt:variant>
        <vt:i4>0</vt:i4>
      </vt:variant>
      <vt:variant>
        <vt:i4>5</vt:i4>
      </vt:variant>
      <vt:variant>
        <vt:lpwstr>https://ekjp.org.au/about-us/</vt:lpwstr>
      </vt:variant>
      <vt:variant>
        <vt:lpwstr/>
      </vt:variant>
      <vt:variant>
        <vt:i4>4259911</vt:i4>
      </vt:variant>
      <vt:variant>
        <vt:i4>78</vt:i4>
      </vt:variant>
      <vt:variant>
        <vt:i4>0</vt:i4>
      </vt:variant>
      <vt:variant>
        <vt:i4>5</vt:i4>
      </vt:variant>
      <vt:variant>
        <vt:lpwstr>https://www.northregionaltafe.wa.edu.au/employers</vt:lpwstr>
      </vt:variant>
      <vt:variant>
        <vt:lpwstr/>
      </vt:variant>
      <vt:variant>
        <vt:i4>720922</vt:i4>
      </vt:variant>
      <vt:variant>
        <vt:i4>75</vt:i4>
      </vt:variant>
      <vt:variant>
        <vt:i4>0</vt:i4>
      </vt:variant>
      <vt:variant>
        <vt:i4>5</vt:i4>
      </vt:variant>
      <vt:variant>
        <vt:lpwstr>https://employsure.com.au/e-guides/employee-performance-and-termination/</vt:lpwstr>
      </vt:variant>
      <vt:variant>
        <vt:lpwstr/>
      </vt:variant>
      <vt:variant>
        <vt:i4>1179731</vt:i4>
      </vt:variant>
      <vt:variant>
        <vt:i4>72</vt:i4>
      </vt:variant>
      <vt:variant>
        <vt:i4>0</vt:i4>
      </vt:variant>
      <vt:variant>
        <vt:i4>5</vt:i4>
      </vt:variant>
      <vt:variant>
        <vt:lpwstr>https://employsure.com.au/e-guides/leave-obligations/</vt:lpwstr>
      </vt:variant>
      <vt:variant>
        <vt:lpwstr/>
      </vt:variant>
      <vt:variant>
        <vt:i4>7667763</vt:i4>
      </vt:variant>
      <vt:variant>
        <vt:i4>69</vt:i4>
      </vt:variant>
      <vt:variant>
        <vt:i4>0</vt:i4>
      </vt:variant>
      <vt:variant>
        <vt:i4>5</vt:i4>
      </vt:variant>
      <vt:variant>
        <vt:lpwstr>https://employsure.com.au/e-guides/workplace-discrimination-bullying-and-violence/</vt:lpwstr>
      </vt:variant>
      <vt:variant>
        <vt:lpwstr/>
      </vt:variant>
      <vt:variant>
        <vt:i4>327744</vt:i4>
      </vt:variant>
      <vt:variant>
        <vt:i4>66</vt:i4>
      </vt:variant>
      <vt:variant>
        <vt:i4>0</vt:i4>
      </vt:variant>
      <vt:variant>
        <vt:i4>5</vt:i4>
      </vt:variant>
      <vt:variant>
        <vt:lpwstr>https://employsure.com.au/e-guides/protecting-small-businesses-guide/</vt:lpwstr>
      </vt:variant>
      <vt:variant>
        <vt:lpwstr/>
      </vt:variant>
      <vt:variant>
        <vt:i4>6422637</vt:i4>
      </vt:variant>
      <vt:variant>
        <vt:i4>63</vt:i4>
      </vt:variant>
      <vt:variant>
        <vt:i4>0</vt:i4>
      </vt:variant>
      <vt:variant>
        <vt:i4>5</vt:i4>
      </vt:variant>
      <vt:variant>
        <vt:lpwstr>https://employsure.com.au/e-guides/employing-casuals-in-australia/</vt:lpwstr>
      </vt:variant>
      <vt:variant>
        <vt:lpwstr/>
      </vt:variant>
      <vt:variant>
        <vt:i4>5242945</vt:i4>
      </vt:variant>
      <vt:variant>
        <vt:i4>60</vt:i4>
      </vt:variant>
      <vt:variant>
        <vt:i4>0</vt:i4>
      </vt:variant>
      <vt:variant>
        <vt:i4>5</vt:i4>
      </vt:variant>
      <vt:variant>
        <vt:lpwstr>https://employsure.com.au/e-guides/covid-19-safety-planning-pack/</vt:lpwstr>
      </vt:variant>
      <vt:variant>
        <vt:lpwstr/>
      </vt:variant>
      <vt:variant>
        <vt:i4>5505049</vt:i4>
      </vt:variant>
      <vt:variant>
        <vt:i4>57</vt:i4>
      </vt:variant>
      <vt:variant>
        <vt:i4>0</vt:i4>
      </vt:variant>
      <vt:variant>
        <vt:i4>5</vt:i4>
      </vt:variant>
      <vt:variant>
        <vt:lpwstr>https://employsure.com.au/e-guides/jobkeeper-2-0-the-ultimate-eguide/</vt:lpwstr>
      </vt:variant>
      <vt:variant>
        <vt:lpwstr/>
      </vt:variant>
      <vt:variant>
        <vt:i4>2293877</vt:i4>
      </vt:variant>
      <vt:variant>
        <vt:i4>54</vt:i4>
      </vt:variant>
      <vt:variant>
        <vt:i4>0</vt:i4>
      </vt:variant>
      <vt:variant>
        <vt:i4>5</vt:i4>
      </vt:variant>
      <vt:variant>
        <vt:lpwstr>https://employsure.com.au/e-guides/personal-carers-leave-guide/</vt:lpwstr>
      </vt:variant>
      <vt:variant>
        <vt:lpwstr/>
      </vt:variant>
      <vt:variant>
        <vt:i4>3735585</vt:i4>
      </vt:variant>
      <vt:variant>
        <vt:i4>51</vt:i4>
      </vt:variant>
      <vt:variant>
        <vt:i4>0</vt:i4>
      </vt:variant>
      <vt:variant>
        <vt:i4>5</vt:i4>
      </vt:variant>
      <vt:variant>
        <vt:lpwstr>https://employsure.com.au/</vt:lpwstr>
      </vt:variant>
      <vt:variant>
        <vt:lpwstr/>
      </vt:variant>
      <vt:variant>
        <vt:i4>3735585</vt:i4>
      </vt:variant>
      <vt:variant>
        <vt:i4>48</vt:i4>
      </vt:variant>
      <vt:variant>
        <vt:i4>0</vt:i4>
      </vt:variant>
      <vt:variant>
        <vt:i4>5</vt:i4>
      </vt:variant>
      <vt:variant>
        <vt:lpwstr>https://employsure.com.au/</vt:lpwstr>
      </vt:variant>
      <vt:variant>
        <vt:lpwstr/>
      </vt:variant>
      <vt:variant>
        <vt:i4>3276911</vt:i4>
      </vt:variant>
      <vt:variant>
        <vt:i4>45</vt:i4>
      </vt:variant>
      <vt:variant>
        <vt:i4>0</vt:i4>
      </vt:variant>
      <vt:variant>
        <vt:i4>5</vt:i4>
      </vt:variant>
      <vt:variant>
        <vt:lpwstr>https://www.hrmonline.com.au/hr/about/</vt:lpwstr>
      </vt:variant>
      <vt:variant>
        <vt:lpwstr/>
      </vt:variant>
      <vt:variant>
        <vt:i4>5570624</vt:i4>
      </vt:variant>
      <vt:variant>
        <vt:i4>42</vt:i4>
      </vt:variant>
      <vt:variant>
        <vt:i4>0</vt:i4>
      </vt:variant>
      <vt:variant>
        <vt:i4>5</vt:i4>
      </vt:variant>
      <vt:variant>
        <vt:lpwstr>https://toolkit.aigi.com.au/toolkit/7-0-management-and-staff</vt:lpwstr>
      </vt:variant>
      <vt:variant>
        <vt:lpwstr/>
      </vt:variant>
      <vt:variant>
        <vt:i4>7012389</vt:i4>
      </vt:variant>
      <vt:variant>
        <vt:i4>39</vt:i4>
      </vt:variant>
      <vt:variant>
        <vt:i4>0</vt:i4>
      </vt:variant>
      <vt:variant>
        <vt:i4>5</vt:i4>
      </vt:variant>
      <vt:variant>
        <vt:lpwstr>https://cciwa.com/</vt:lpwstr>
      </vt:variant>
      <vt:variant>
        <vt:lpwstr/>
      </vt:variant>
      <vt:variant>
        <vt:i4>5898304</vt:i4>
      </vt:variant>
      <vt:variant>
        <vt:i4>36</vt:i4>
      </vt:variant>
      <vt:variant>
        <vt:i4>0</vt:i4>
      </vt:variant>
      <vt:variant>
        <vt:i4>5</vt:i4>
      </vt:variant>
      <vt:variant>
        <vt:lpwstr>https://www.ekcci.com.au/</vt:lpwstr>
      </vt:variant>
      <vt:variant>
        <vt:lpwstr/>
      </vt:variant>
      <vt:variant>
        <vt:i4>720922</vt:i4>
      </vt:variant>
      <vt:variant>
        <vt:i4>33</vt:i4>
      </vt:variant>
      <vt:variant>
        <vt:i4>0</vt:i4>
      </vt:variant>
      <vt:variant>
        <vt:i4>5</vt:i4>
      </vt:variant>
      <vt:variant>
        <vt:lpwstr>https://employsure.com.au/e-guides/employee-performance-and-termination/</vt:lpwstr>
      </vt:variant>
      <vt:variant>
        <vt:lpwstr/>
      </vt:variant>
      <vt:variant>
        <vt:i4>1179731</vt:i4>
      </vt:variant>
      <vt:variant>
        <vt:i4>30</vt:i4>
      </vt:variant>
      <vt:variant>
        <vt:i4>0</vt:i4>
      </vt:variant>
      <vt:variant>
        <vt:i4>5</vt:i4>
      </vt:variant>
      <vt:variant>
        <vt:lpwstr>https://employsure.com.au/e-guides/leave-obligations/</vt:lpwstr>
      </vt:variant>
      <vt:variant>
        <vt:lpwstr/>
      </vt:variant>
      <vt:variant>
        <vt:i4>7667763</vt:i4>
      </vt:variant>
      <vt:variant>
        <vt:i4>27</vt:i4>
      </vt:variant>
      <vt:variant>
        <vt:i4>0</vt:i4>
      </vt:variant>
      <vt:variant>
        <vt:i4>5</vt:i4>
      </vt:variant>
      <vt:variant>
        <vt:lpwstr>https://employsure.com.au/e-guides/workplace-discrimination-bullying-and-violence/</vt:lpwstr>
      </vt:variant>
      <vt:variant>
        <vt:lpwstr/>
      </vt:variant>
      <vt:variant>
        <vt:i4>327744</vt:i4>
      </vt:variant>
      <vt:variant>
        <vt:i4>24</vt:i4>
      </vt:variant>
      <vt:variant>
        <vt:i4>0</vt:i4>
      </vt:variant>
      <vt:variant>
        <vt:i4>5</vt:i4>
      </vt:variant>
      <vt:variant>
        <vt:lpwstr>https://employsure.com.au/e-guides/protecting-small-businesses-guide/</vt:lpwstr>
      </vt:variant>
      <vt:variant>
        <vt:lpwstr/>
      </vt:variant>
      <vt:variant>
        <vt:i4>6422652</vt:i4>
      </vt:variant>
      <vt:variant>
        <vt:i4>21</vt:i4>
      </vt:variant>
      <vt:variant>
        <vt:i4>0</vt:i4>
      </vt:variant>
      <vt:variant>
        <vt:i4>5</vt:i4>
      </vt:variant>
      <vt:variant>
        <vt:lpwstr>https://www.commerce.wa.gov.au/worksafe/safety-and-health-topics-0</vt:lpwstr>
      </vt:variant>
      <vt:variant>
        <vt:lpwstr/>
      </vt:variant>
      <vt:variant>
        <vt:i4>6553663</vt:i4>
      </vt:variant>
      <vt:variant>
        <vt:i4>18</vt:i4>
      </vt:variant>
      <vt:variant>
        <vt:i4>0</vt:i4>
      </vt:variant>
      <vt:variant>
        <vt:i4>5</vt:i4>
      </vt:variant>
      <vt:variant>
        <vt:lpwstr>https://humanrights.gov.au/education/employers</vt:lpwstr>
      </vt:variant>
      <vt:variant>
        <vt:lpwstr/>
      </vt:variant>
      <vt:variant>
        <vt:i4>1507358</vt:i4>
      </vt:variant>
      <vt:variant>
        <vt:i4>15</vt:i4>
      </vt:variant>
      <vt:variant>
        <vt:i4>0</vt:i4>
      </vt:variant>
      <vt:variant>
        <vt:i4>5</vt:i4>
      </vt:variant>
      <vt:variant>
        <vt:lpwstr>https://www.commerce.wa.gov.au/labour-relations/long-service-leave-0</vt:lpwstr>
      </vt:variant>
      <vt:variant>
        <vt:lpwstr/>
      </vt:variant>
      <vt:variant>
        <vt:i4>6619169</vt:i4>
      </vt:variant>
      <vt:variant>
        <vt:i4>12</vt:i4>
      </vt:variant>
      <vt:variant>
        <vt:i4>0</vt:i4>
      </vt:variant>
      <vt:variant>
        <vt:i4>5</vt:i4>
      </vt:variant>
      <vt:variant>
        <vt:lpwstr>https://www.commerce.wa.gov.au/labour-relations</vt:lpwstr>
      </vt:variant>
      <vt:variant>
        <vt:lpwstr/>
      </vt:variant>
      <vt:variant>
        <vt:i4>5767263</vt:i4>
      </vt:variant>
      <vt:variant>
        <vt:i4>9</vt:i4>
      </vt:variant>
      <vt:variant>
        <vt:i4>0</vt:i4>
      </vt:variant>
      <vt:variant>
        <vt:i4>5</vt:i4>
      </vt:variant>
      <vt:variant>
        <vt:lpwstr>https://www.fairwork.gov.au/ArticleDocuments/766/Job-advertisement-template.docx.aspx</vt:lpwstr>
      </vt:variant>
      <vt:variant>
        <vt:lpwstr/>
      </vt:variant>
      <vt:variant>
        <vt:i4>3276846</vt:i4>
      </vt:variant>
      <vt:variant>
        <vt:i4>6</vt:i4>
      </vt:variant>
      <vt:variant>
        <vt:i4>0</vt:i4>
      </vt:variant>
      <vt:variant>
        <vt:i4>5</vt:i4>
      </vt:variant>
      <vt:variant>
        <vt:lpwstr>https://www.fairwork.gov.au/ArticleDocuments/766/Job-description-template.docx.aspx</vt:lpwstr>
      </vt:variant>
      <vt:variant>
        <vt:lpwstr/>
      </vt:variant>
      <vt:variant>
        <vt:i4>2556028</vt:i4>
      </vt:variant>
      <vt:variant>
        <vt:i4>3</vt:i4>
      </vt:variant>
      <vt:variant>
        <vt:i4>0</vt:i4>
      </vt:variant>
      <vt:variant>
        <vt:i4>5</vt:i4>
      </vt:variant>
      <vt:variant>
        <vt:lpwstr>https://www.fairwork.gov.au/workplace-problems/fixing-a-workplace-problem</vt:lpwstr>
      </vt:variant>
      <vt:variant>
        <vt:lpwstr>step-by-step-guides</vt:lpwstr>
      </vt:variant>
      <vt:variant>
        <vt:i4>80</vt:i4>
      </vt:variant>
      <vt:variant>
        <vt:i4>0</vt:i4>
      </vt:variant>
      <vt:variant>
        <vt:i4>0</vt:i4>
      </vt:variant>
      <vt:variant>
        <vt:i4>5</vt:i4>
      </vt:variant>
      <vt:variant>
        <vt:lpwstr>https://www.fairwork.gov.au/</vt:lpwstr>
      </vt:variant>
      <vt:variant>
        <vt:lpwstr/>
      </vt:variant>
      <vt:variant>
        <vt:i4>6619169</vt:i4>
      </vt:variant>
      <vt:variant>
        <vt:i4>15</vt:i4>
      </vt:variant>
      <vt:variant>
        <vt:i4>0</vt:i4>
      </vt:variant>
      <vt:variant>
        <vt:i4>5</vt:i4>
      </vt:variant>
      <vt:variant>
        <vt:lpwstr>https://www.commerce.wa.gov.au/labour-relations</vt:lpwstr>
      </vt:variant>
      <vt:variant>
        <vt:lpwstr/>
      </vt:variant>
      <vt:variant>
        <vt:i4>5111896</vt:i4>
      </vt:variant>
      <vt:variant>
        <vt:i4>12</vt:i4>
      </vt:variant>
      <vt:variant>
        <vt:i4>0</vt:i4>
      </vt:variant>
      <vt:variant>
        <vt:i4>5</vt:i4>
      </vt:variant>
      <vt:variant>
        <vt:lpwstr>https://www.fairwork.gov.au/tools-and-resources/templates</vt:lpwstr>
      </vt:variant>
      <vt:variant>
        <vt:lpwstr/>
      </vt:variant>
      <vt:variant>
        <vt:i4>6619169</vt:i4>
      </vt:variant>
      <vt:variant>
        <vt:i4>9</vt:i4>
      </vt:variant>
      <vt:variant>
        <vt:i4>0</vt:i4>
      </vt:variant>
      <vt:variant>
        <vt:i4>5</vt:i4>
      </vt:variant>
      <vt:variant>
        <vt:lpwstr>https://www.commerce.wa.gov.au/labour-relations</vt:lpwstr>
      </vt:variant>
      <vt:variant>
        <vt:lpwstr/>
      </vt:variant>
      <vt:variant>
        <vt:i4>5111896</vt:i4>
      </vt:variant>
      <vt:variant>
        <vt:i4>6</vt:i4>
      </vt:variant>
      <vt:variant>
        <vt:i4>0</vt:i4>
      </vt:variant>
      <vt:variant>
        <vt:i4>5</vt:i4>
      </vt:variant>
      <vt:variant>
        <vt:lpwstr>https://www.fairwork.gov.au/tools-and-resources/templates</vt:lpwstr>
      </vt:variant>
      <vt:variant>
        <vt:lpwstr/>
      </vt:variant>
      <vt:variant>
        <vt:i4>6619169</vt:i4>
      </vt:variant>
      <vt:variant>
        <vt:i4>3</vt:i4>
      </vt:variant>
      <vt:variant>
        <vt:i4>0</vt:i4>
      </vt:variant>
      <vt:variant>
        <vt:i4>5</vt:i4>
      </vt:variant>
      <vt:variant>
        <vt:lpwstr>https://www.commerce.wa.gov.au/labour-relations</vt:lpwstr>
      </vt:variant>
      <vt:variant>
        <vt:lpwstr/>
      </vt:variant>
      <vt:variant>
        <vt:i4>5111896</vt:i4>
      </vt:variant>
      <vt:variant>
        <vt:i4>0</vt:i4>
      </vt:variant>
      <vt:variant>
        <vt:i4>0</vt:i4>
      </vt:variant>
      <vt:variant>
        <vt:i4>5</vt:i4>
      </vt:variant>
      <vt:variant>
        <vt:lpwstr>https://www.fairwork.gov.au/tools-and-resources/templates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Whyte, Jennifer Anne</dc:creator>
  <cp:keywords/>
  <dc:description/>
  <cp:lastModifiedBy>Jenny Whyte</cp:lastModifiedBy>
  <cp:revision>116</cp:revision>
  <cp:lastPrinted>2021-09-15T01:11:00Z</cp:lastPrinted>
  <dcterms:created xsi:type="dcterms:W3CDTF">2021-09-14T08:31:00Z</dcterms:created>
  <dcterms:modified xsi:type="dcterms:W3CDTF">2021-09-15T01:28:00Z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0x0101002A02D3550219F947AEB7E7D421F3FD24</vt:lpwstr>
  </property>
</Properties>
</file>